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C1801" w14:textId="72D97A38" w:rsidR="007143B6" w:rsidRPr="005D3864" w:rsidRDefault="007143B6" w:rsidP="007143B6">
      <w:pPr>
        <w:rPr>
          <w:rFonts w:ascii="Arial" w:hAnsi="Arial" w:cs="Arial"/>
          <w:b/>
        </w:rPr>
      </w:pPr>
      <w:r w:rsidRPr="005D3864">
        <w:rPr>
          <w:rFonts w:ascii="Arial" w:hAnsi="Arial" w:cs="Arial"/>
          <w:b/>
        </w:rPr>
        <w:t xml:space="preserve">Afprøvning af nye ukendte tidlige kartoffelsorter via udbytteforsøg med og uden plastdækning </w:t>
      </w:r>
      <w:r>
        <w:rPr>
          <w:rFonts w:ascii="Arial" w:hAnsi="Arial" w:cs="Arial"/>
          <w:b/>
        </w:rPr>
        <w:t>202</w:t>
      </w:r>
      <w:r w:rsidR="00A37850">
        <w:rPr>
          <w:rFonts w:ascii="Arial" w:hAnsi="Arial" w:cs="Arial"/>
          <w:b/>
        </w:rPr>
        <w:t>1</w:t>
      </w:r>
    </w:p>
    <w:p w14:paraId="6211AD30" w14:textId="77777777" w:rsidR="007143B6" w:rsidRPr="005D3864" w:rsidRDefault="007143B6" w:rsidP="007143B6">
      <w:pPr>
        <w:rPr>
          <w:rFonts w:ascii="Arial" w:hAnsi="Arial" w:cs="Arial"/>
        </w:rPr>
      </w:pPr>
    </w:p>
    <w:p w14:paraId="5B2DE792" w14:textId="77777777" w:rsidR="007143B6" w:rsidRPr="005A14BA" w:rsidRDefault="007143B6" w:rsidP="007143B6">
      <w:pPr>
        <w:rPr>
          <w:rFonts w:ascii="Arial" w:hAnsi="Arial" w:cs="Arial"/>
          <w:bCs/>
        </w:rPr>
      </w:pPr>
      <w:r w:rsidRPr="005D3864">
        <w:rPr>
          <w:rFonts w:ascii="Arial" w:hAnsi="Arial" w:cs="Arial"/>
          <w:b/>
          <w:bCs/>
        </w:rPr>
        <w:t>Projektansvarlig.</w:t>
      </w:r>
    </w:p>
    <w:p w14:paraId="0B19C3C7" w14:textId="77777777" w:rsidR="007143B6" w:rsidRDefault="007143B6" w:rsidP="007143B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Velas</w:t>
      </w:r>
      <w:r w:rsidRPr="005D3864">
        <w:rPr>
          <w:rFonts w:ascii="Arial" w:hAnsi="Arial" w:cs="Arial"/>
          <w:bCs/>
        </w:rPr>
        <w:t xml:space="preserve"> Samsø v/Knud Ravn Nielsen: </w:t>
      </w:r>
      <w:hyperlink r:id="rId4" w:history="1">
        <w:r w:rsidRPr="00710F4D">
          <w:rPr>
            <w:rStyle w:val="Hyperlink"/>
            <w:rFonts w:ascii="Arial" w:hAnsi="Arial" w:cs="Arial"/>
            <w:bCs/>
          </w:rPr>
          <w:t>knn@velas.dk</w:t>
        </w:r>
      </w:hyperlink>
    </w:p>
    <w:p w14:paraId="767866CE" w14:textId="0E08AD46" w:rsidR="007143B6" w:rsidRDefault="007143B6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8A31FB">
        <w:rPr>
          <w:rFonts w:ascii="Arial" w:hAnsi="Arial" w:cs="Arial"/>
          <w:i/>
        </w:rPr>
        <w:t xml:space="preserve">På Samsø er der udført </w:t>
      </w:r>
      <w:r w:rsidR="00BB7214">
        <w:rPr>
          <w:rFonts w:ascii="Arial" w:hAnsi="Arial" w:cs="Arial"/>
          <w:i/>
        </w:rPr>
        <w:t xml:space="preserve">seks </w:t>
      </w:r>
      <w:r w:rsidRPr="008A31FB">
        <w:rPr>
          <w:rFonts w:ascii="Arial" w:hAnsi="Arial" w:cs="Arial"/>
          <w:i/>
        </w:rPr>
        <w:t>forsøg med tidlige kartofler, opdelt i henholdsvis</w:t>
      </w:r>
      <w:r w:rsidR="00BB7214">
        <w:rPr>
          <w:rFonts w:ascii="Arial" w:hAnsi="Arial" w:cs="Arial"/>
          <w:i/>
        </w:rPr>
        <w:t xml:space="preserve"> </w:t>
      </w:r>
      <w:r w:rsidR="000F1229">
        <w:rPr>
          <w:rFonts w:ascii="Arial" w:hAnsi="Arial" w:cs="Arial"/>
          <w:i/>
        </w:rPr>
        <w:t xml:space="preserve">meget </w:t>
      </w:r>
      <w:r w:rsidRPr="008A31FB">
        <w:rPr>
          <w:rFonts w:ascii="Arial" w:hAnsi="Arial" w:cs="Arial"/>
          <w:i/>
        </w:rPr>
        <w:t>tidlige</w:t>
      </w:r>
      <w:r w:rsidR="00BB7214">
        <w:rPr>
          <w:rFonts w:ascii="Arial" w:hAnsi="Arial" w:cs="Arial"/>
          <w:i/>
        </w:rPr>
        <w:t xml:space="preserve"> </w:t>
      </w:r>
      <w:r w:rsidRPr="008A31FB">
        <w:rPr>
          <w:rFonts w:ascii="Arial" w:hAnsi="Arial" w:cs="Arial"/>
          <w:i/>
        </w:rPr>
        <w:t>og tidlige kartoffelsorter med og uden plastdækning.</w:t>
      </w:r>
    </w:p>
    <w:p w14:paraId="040CF1EA" w14:textId="77777777" w:rsidR="007143B6" w:rsidRDefault="007143B6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7FA941E5" w14:textId="77777777" w:rsidR="007143B6" w:rsidRDefault="007143B6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Resume</w:t>
      </w:r>
    </w:p>
    <w:p w14:paraId="1B51EE9F" w14:textId="4586B4CF" w:rsidR="00A03C21" w:rsidRDefault="00A03C21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194B5C1" w14:textId="32B7A5EA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B0E21">
        <w:rPr>
          <w:rFonts w:ascii="Arial" w:hAnsi="Arial" w:cs="Arial"/>
          <w:bCs/>
        </w:rPr>
        <w:t>Målet for forsøgene er at finde nye sorter, der kan konkurrere med de sorter vi har brugt til nu</w:t>
      </w:r>
      <w:r>
        <w:rPr>
          <w:rFonts w:ascii="Arial" w:hAnsi="Arial" w:cs="Arial"/>
          <w:bCs/>
        </w:rPr>
        <w:t>. I meget tidlige sorter har niveauet indtil nu været sat af Solist, Magda og Arielle. I de tidlige har niveauet</w:t>
      </w:r>
      <w:r w:rsidR="00F87531">
        <w:rPr>
          <w:rFonts w:ascii="Arial" w:hAnsi="Arial" w:cs="Arial"/>
          <w:bCs/>
        </w:rPr>
        <w:t xml:space="preserve"> i 2020</w:t>
      </w:r>
      <w:r>
        <w:rPr>
          <w:rFonts w:ascii="Arial" w:hAnsi="Arial" w:cs="Arial"/>
          <w:bCs/>
        </w:rPr>
        <w:t xml:space="preserve"> været sat</w:t>
      </w:r>
      <w:r w:rsidR="00F87531">
        <w:rPr>
          <w:rFonts w:ascii="Arial" w:hAnsi="Arial" w:cs="Arial"/>
          <w:bCs/>
        </w:rPr>
        <w:t xml:space="preserve"> af</w:t>
      </w:r>
      <w:r>
        <w:rPr>
          <w:rFonts w:ascii="Arial" w:hAnsi="Arial" w:cs="Arial"/>
          <w:bCs/>
        </w:rPr>
        <w:t xml:space="preserve"> </w:t>
      </w:r>
      <w:r w:rsidR="00F87531">
        <w:rPr>
          <w:rFonts w:ascii="Arial" w:hAnsi="Arial" w:cs="Arial"/>
          <w:bCs/>
        </w:rPr>
        <w:t>Birte.</w:t>
      </w:r>
    </w:p>
    <w:p w14:paraId="510D8D19" w14:textId="77777777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FEAC5B6" w14:textId="5FE19EC0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 den første optagning yder Solist fra den meget tidlige gruppe ca. 120 hkg/ha, mens Arielle kun yder 73 hkg/ha.  Den nye sort</w:t>
      </w:r>
      <w:r w:rsidR="00F875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fra den</w:t>
      </w:r>
      <w:r w:rsidR="003A1148">
        <w:rPr>
          <w:rFonts w:ascii="Arial" w:hAnsi="Arial" w:cs="Arial"/>
          <w:bCs/>
        </w:rPr>
        <w:t xml:space="preserve"> meget t</w:t>
      </w:r>
      <w:r>
        <w:rPr>
          <w:rFonts w:ascii="Arial" w:hAnsi="Arial" w:cs="Arial"/>
          <w:bCs/>
        </w:rPr>
        <w:t xml:space="preserve">idlige gruppe: Serverina yder ca. 71 </w:t>
      </w:r>
      <w:r w:rsidR="00F87531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kg/ha. Serverina kunne derfor konkurrere mod </w:t>
      </w:r>
      <w:r w:rsidR="000F6DEC">
        <w:rPr>
          <w:rFonts w:ascii="Arial" w:hAnsi="Arial" w:cs="Arial"/>
          <w:bCs/>
        </w:rPr>
        <w:t>Arielle men</w:t>
      </w:r>
      <w:r>
        <w:rPr>
          <w:rFonts w:ascii="Arial" w:hAnsi="Arial" w:cs="Arial"/>
          <w:bCs/>
        </w:rPr>
        <w:t xml:space="preserve"> ikke Solist i 2021. </w:t>
      </w:r>
    </w:p>
    <w:p w14:paraId="3CAF917D" w14:textId="77777777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66D2EFE" w14:textId="6E8A5F41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 anden optagning af plastdækkede har </w:t>
      </w:r>
      <w:r w:rsidR="003A1148">
        <w:rPr>
          <w:rFonts w:ascii="Arial" w:hAnsi="Arial" w:cs="Arial"/>
          <w:bCs/>
        </w:rPr>
        <w:t>Solist ydet 170 hkg/ha. D</w:t>
      </w:r>
      <w:r>
        <w:rPr>
          <w:rFonts w:ascii="Arial" w:hAnsi="Arial" w:cs="Arial"/>
          <w:bCs/>
        </w:rPr>
        <w:t xml:space="preserve">en nye sort Serverina fra den </w:t>
      </w:r>
      <w:r w:rsidR="000F6DEC">
        <w:rPr>
          <w:rFonts w:ascii="Arial" w:hAnsi="Arial" w:cs="Arial"/>
          <w:bCs/>
        </w:rPr>
        <w:t>har ydet</w:t>
      </w:r>
      <w:r>
        <w:rPr>
          <w:rFonts w:ascii="Arial" w:hAnsi="Arial" w:cs="Arial"/>
          <w:bCs/>
        </w:rPr>
        <w:t xml:space="preserve"> 107 hkg/ha mod Arielle med </w:t>
      </w:r>
      <w:r w:rsidR="000F6DEC">
        <w:rPr>
          <w:rFonts w:ascii="Arial" w:hAnsi="Arial" w:cs="Arial"/>
          <w:bCs/>
        </w:rPr>
        <w:t>92 Twinner</w:t>
      </w:r>
      <w:r>
        <w:rPr>
          <w:rFonts w:ascii="Arial" w:hAnsi="Arial" w:cs="Arial"/>
          <w:bCs/>
        </w:rPr>
        <w:t xml:space="preserve"> har resistens mod kartoffelskimmel, og den yder med 108 hkg mere end Arielle med 91 hkg/</w:t>
      </w:r>
      <w:r w:rsidR="000F6DEC">
        <w:rPr>
          <w:rFonts w:ascii="Arial" w:hAnsi="Arial" w:cs="Arial"/>
          <w:bCs/>
        </w:rPr>
        <w:t>ha.</w:t>
      </w:r>
    </w:p>
    <w:p w14:paraId="15B0A429" w14:textId="77777777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B17E661" w14:textId="27C40895" w:rsidR="00E034E8" w:rsidRDefault="003A114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Går man fra meget tidlige til tidlige kartofler</w:t>
      </w:r>
      <w:r w:rsidR="00E034E8">
        <w:rPr>
          <w:rFonts w:ascii="Arial" w:hAnsi="Arial" w:cs="Arial"/>
          <w:bCs/>
        </w:rPr>
        <w:t xml:space="preserve"> har Twister har ydet 130 hkg/ha ved </w:t>
      </w:r>
      <w:r w:rsidR="00C63FCC">
        <w:rPr>
          <w:rFonts w:ascii="Arial" w:hAnsi="Arial" w:cs="Arial"/>
          <w:bCs/>
        </w:rPr>
        <w:t xml:space="preserve">anden </w:t>
      </w:r>
      <w:r w:rsidR="00E034E8">
        <w:rPr>
          <w:rFonts w:ascii="Arial" w:hAnsi="Arial" w:cs="Arial"/>
          <w:bCs/>
        </w:rPr>
        <w:t xml:space="preserve">optagning 15 juni af plastdækket. </w:t>
      </w:r>
      <w:r>
        <w:rPr>
          <w:rFonts w:ascii="Arial" w:hAnsi="Arial" w:cs="Arial"/>
          <w:bCs/>
        </w:rPr>
        <w:t xml:space="preserve">Twister har </w:t>
      </w:r>
      <w:r w:rsidR="00F87531">
        <w:rPr>
          <w:rFonts w:ascii="Arial" w:hAnsi="Arial" w:cs="Arial"/>
          <w:bCs/>
        </w:rPr>
        <w:t xml:space="preserve">som Twinner </w:t>
      </w:r>
      <w:r>
        <w:rPr>
          <w:rFonts w:ascii="Arial" w:hAnsi="Arial" w:cs="Arial"/>
          <w:bCs/>
        </w:rPr>
        <w:t>resistens mod kartoffelskimmel</w:t>
      </w:r>
    </w:p>
    <w:p w14:paraId="5D3190CD" w14:textId="77777777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4968339" w14:textId="210FE77B" w:rsidR="00E034E8" w:rsidRDefault="00E034E8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Udbytterne i denne gruppe har været lave. Til sammenligning med 20</w:t>
      </w:r>
      <w:r w:rsidR="00F87531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 ydede </w:t>
      </w:r>
      <w:r w:rsidR="00F87531">
        <w:rPr>
          <w:rFonts w:ascii="Arial" w:hAnsi="Arial" w:cs="Arial"/>
          <w:bCs/>
        </w:rPr>
        <w:t>Birte 166</w:t>
      </w:r>
      <w:r>
        <w:rPr>
          <w:rFonts w:ascii="Arial" w:hAnsi="Arial" w:cs="Arial"/>
          <w:bCs/>
        </w:rPr>
        <w:t xml:space="preserve"> hkg/ha</w:t>
      </w:r>
      <w:r w:rsidR="00F87531">
        <w:rPr>
          <w:rFonts w:ascii="Arial" w:hAnsi="Arial" w:cs="Arial"/>
          <w:bCs/>
        </w:rPr>
        <w:t xml:space="preserve"> d. 8. juni.</w:t>
      </w:r>
    </w:p>
    <w:p w14:paraId="5C4FCF6E" w14:textId="77777777" w:rsidR="00C63FCC" w:rsidRDefault="00C63FCC" w:rsidP="00E034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BD33B3F" w14:textId="4A81D74E" w:rsidR="00E034E8" w:rsidRDefault="005A0FAF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 optagning 15 juni </w:t>
      </w:r>
      <w:r w:rsidR="000F6DEC">
        <w:rPr>
          <w:rFonts w:ascii="Arial" w:hAnsi="Arial" w:cs="Arial"/>
          <w:bCs/>
        </w:rPr>
        <w:t>har Fenna</w:t>
      </w:r>
      <w:r>
        <w:rPr>
          <w:rFonts w:ascii="Arial" w:hAnsi="Arial" w:cs="Arial"/>
          <w:bCs/>
        </w:rPr>
        <w:t xml:space="preserve"> (</w:t>
      </w:r>
      <w:r w:rsidR="00F87531">
        <w:rPr>
          <w:rFonts w:ascii="Arial" w:hAnsi="Arial" w:cs="Arial"/>
          <w:bCs/>
        </w:rPr>
        <w:t xml:space="preserve">udbytte </w:t>
      </w:r>
      <w:r w:rsidR="000F6DEC">
        <w:rPr>
          <w:rFonts w:ascii="Arial" w:hAnsi="Arial" w:cs="Arial"/>
          <w:bCs/>
        </w:rPr>
        <w:t>115</w:t>
      </w:r>
      <w:r w:rsidR="00F87531">
        <w:rPr>
          <w:rFonts w:ascii="Arial" w:hAnsi="Arial" w:cs="Arial"/>
          <w:bCs/>
        </w:rPr>
        <w:t>hkg/ha</w:t>
      </w:r>
      <w:r w:rsidR="000F6DEC">
        <w:rPr>
          <w:rFonts w:ascii="Arial" w:hAnsi="Arial" w:cs="Arial"/>
          <w:bCs/>
        </w:rPr>
        <w:t>) haft</w:t>
      </w:r>
      <w:r>
        <w:rPr>
          <w:rFonts w:ascii="Arial" w:hAnsi="Arial" w:cs="Arial"/>
          <w:bCs/>
        </w:rPr>
        <w:t xml:space="preserve"> større tilvækst end de andre sorter. Hvor Twister har haft en </w:t>
      </w:r>
      <w:r w:rsidR="000F6DEC">
        <w:rPr>
          <w:rFonts w:ascii="Arial" w:hAnsi="Arial" w:cs="Arial"/>
          <w:bCs/>
        </w:rPr>
        <w:t>tilvækst</w:t>
      </w:r>
      <w:r>
        <w:rPr>
          <w:rFonts w:ascii="Arial" w:hAnsi="Arial" w:cs="Arial"/>
          <w:bCs/>
        </w:rPr>
        <w:t xml:space="preserve"> på 36 hkg/ha fra 10 til 15 juni, har tilvæksten for Fenna </w:t>
      </w:r>
      <w:r w:rsidR="000F6DEC">
        <w:rPr>
          <w:rFonts w:ascii="Arial" w:hAnsi="Arial" w:cs="Arial"/>
          <w:bCs/>
        </w:rPr>
        <w:t>været 58</w:t>
      </w:r>
      <w:r>
        <w:rPr>
          <w:rFonts w:ascii="Arial" w:hAnsi="Arial" w:cs="Arial"/>
          <w:bCs/>
        </w:rPr>
        <w:t xml:space="preserve"> hkg/ha</w:t>
      </w:r>
      <w:r w:rsidR="00C63FCC">
        <w:rPr>
          <w:rFonts w:ascii="Arial" w:hAnsi="Arial" w:cs="Arial"/>
          <w:bCs/>
        </w:rPr>
        <w:t xml:space="preserve">. </w:t>
      </w:r>
    </w:p>
    <w:p w14:paraId="722DA5FF" w14:textId="5C461F98" w:rsidR="00F87531" w:rsidRDefault="00F87531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2A8EDBF" w14:textId="24CE7585" w:rsidR="007143B6" w:rsidRDefault="007143B6" w:rsidP="007143B6">
      <w:pPr>
        <w:rPr>
          <w:rFonts w:ascii="Arial" w:hAnsi="Arial" w:cs="Arial"/>
        </w:rPr>
      </w:pPr>
      <w:r w:rsidRPr="005D3864">
        <w:rPr>
          <w:rFonts w:ascii="Arial" w:hAnsi="Arial" w:cs="Arial"/>
          <w:b/>
        </w:rPr>
        <w:t>Projektets faglige forløb</w:t>
      </w:r>
      <w:r w:rsidRPr="005D3864">
        <w:rPr>
          <w:rFonts w:ascii="Arial" w:hAnsi="Arial" w:cs="Arial"/>
        </w:rPr>
        <w:t>:</w:t>
      </w:r>
    </w:p>
    <w:p w14:paraId="45B588C9" w14:textId="77777777" w:rsidR="007143B6" w:rsidRPr="005D3864" w:rsidRDefault="007143B6" w:rsidP="007143B6">
      <w:pPr>
        <w:rPr>
          <w:rFonts w:ascii="Arial" w:hAnsi="Arial" w:cs="Arial"/>
          <w:b/>
        </w:rPr>
      </w:pPr>
      <w:r w:rsidRPr="005D3864">
        <w:rPr>
          <w:rFonts w:ascii="Arial" w:hAnsi="Arial" w:cs="Arial"/>
          <w:b/>
        </w:rPr>
        <w:t>Delmål</w:t>
      </w:r>
    </w:p>
    <w:p w14:paraId="604D5D09" w14:textId="77777777" w:rsidR="007143B6" w:rsidRPr="005D3864" w:rsidRDefault="007143B6" w:rsidP="007143B6">
      <w:pPr>
        <w:rPr>
          <w:rFonts w:ascii="Arial" w:hAnsi="Arial" w:cs="Arial"/>
          <w:i/>
        </w:rPr>
      </w:pPr>
      <w:r w:rsidRPr="005D3864">
        <w:rPr>
          <w:rFonts w:ascii="Arial" w:hAnsi="Arial" w:cs="Arial"/>
        </w:rPr>
        <w:t>Finde frem til nye tidlige og udbytterige kartoffelsorter af høj kvalitet med hensyn til smag og mangel på revner i salgsvare</w:t>
      </w:r>
      <w:r w:rsidRPr="005D3864">
        <w:rPr>
          <w:rFonts w:ascii="Arial" w:hAnsi="Arial" w:cs="Arial"/>
          <w:i/>
        </w:rPr>
        <w:t>.</w:t>
      </w:r>
    </w:p>
    <w:p w14:paraId="12F71031" w14:textId="77777777" w:rsidR="007143B6" w:rsidRPr="005D3864" w:rsidRDefault="007143B6" w:rsidP="007143B6">
      <w:pPr>
        <w:rPr>
          <w:rFonts w:ascii="Arial" w:hAnsi="Arial" w:cs="Arial"/>
          <w:b/>
        </w:rPr>
      </w:pPr>
      <w:r w:rsidRPr="005D3864">
        <w:rPr>
          <w:rFonts w:ascii="Arial" w:hAnsi="Arial" w:cs="Arial"/>
          <w:b/>
        </w:rPr>
        <w:t>Beskrivelse af undersøgelsesmetode</w:t>
      </w:r>
    </w:p>
    <w:p w14:paraId="2B34ED30" w14:textId="77777777" w:rsidR="007143B6" w:rsidRPr="005D3864" w:rsidRDefault="007143B6" w:rsidP="007143B6">
      <w:pPr>
        <w:rPr>
          <w:rFonts w:ascii="Arial" w:hAnsi="Arial" w:cs="Arial"/>
        </w:rPr>
      </w:pPr>
      <w:r w:rsidRPr="005D3864">
        <w:rPr>
          <w:rFonts w:ascii="Arial" w:hAnsi="Arial" w:cs="Arial"/>
        </w:rPr>
        <w:t xml:space="preserve">Undersøgelserne er foretaget som markforsøg, der giver kartoffelavlerne sikkerhed for at resultaterne kan anvendes under hans forhold. </w:t>
      </w:r>
    </w:p>
    <w:p w14:paraId="287C058F" w14:textId="77777777" w:rsidR="007143B6" w:rsidRDefault="007143B6" w:rsidP="007143B6">
      <w:r w:rsidRPr="005D3864">
        <w:rPr>
          <w:rFonts w:ascii="Arial" w:hAnsi="Arial" w:cs="Arial"/>
        </w:rPr>
        <w:t>Forsøget har været et fuldstændigt blokforsøg 1 faktor = sort (Randomiseret) 4 Gentagelser. Parcelfordeling: randomiseret. Høstparcel 21m2</w:t>
      </w:r>
      <w:r>
        <w:t>.</w:t>
      </w:r>
    </w:p>
    <w:p w14:paraId="38EDFE7D" w14:textId="042519AF" w:rsidR="007143B6" w:rsidRPr="005D3864" w:rsidRDefault="007143B6" w:rsidP="007143B6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 w:rsidRPr="005D3864">
        <w:rPr>
          <w:rFonts w:ascii="Arial" w:hAnsi="Arial" w:cs="Arial"/>
        </w:rPr>
        <w:t xml:space="preserve">Der er udført </w:t>
      </w:r>
      <w:r w:rsidR="004363C7">
        <w:rPr>
          <w:rFonts w:ascii="Arial" w:hAnsi="Arial" w:cs="Arial"/>
        </w:rPr>
        <w:t>seks</w:t>
      </w:r>
      <w:r w:rsidRPr="005D3864">
        <w:rPr>
          <w:rFonts w:ascii="Arial" w:hAnsi="Arial" w:cs="Arial"/>
        </w:rPr>
        <w:t xml:space="preserve"> forsøg med tidlige kartofler, opdelt i henholdsvis meget tidlige, tidlige, med og uden plastdækning. Forsøgsplan og resultater fremgår af tabel 1. Foruden udbyttebestemmelse </w:t>
      </w:r>
      <w:r w:rsidRPr="005D3864">
        <w:rPr>
          <w:rFonts w:ascii="Arial" w:hAnsi="Arial" w:cs="Arial"/>
        </w:rPr>
        <w:lastRenderedPageBreak/>
        <w:t xml:space="preserve">er der i alle forsøg fra anden optagning udført en test for mørkfarvning udkogning samt en smagstest på kogte hele kartofler. </w:t>
      </w:r>
    </w:p>
    <w:p w14:paraId="1D48DC73" w14:textId="77777777" w:rsidR="007143B6" w:rsidRPr="005D3864" w:rsidRDefault="007143B6" w:rsidP="007143B6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i/>
        </w:rPr>
      </w:pPr>
    </w:p>
    <w:p w14:paraId="0F3DF5DB" w14:textId="77777777" w:rsidR="007143B6" w:rsidRPr="005D3864" w:rsidRDefault="007143B6" w:rsidP="007143B6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 w:rsidRPr="005D3864">
        <w:rPr>
          <w:rFonts w:ascii="Arial" w:hAnsi="Arial" w:cs="Arial"/>
        </w:rPr>
        <w:t>Der er gennemført én smagsvurdering pr. sort. Smagskarakteren for tidlige kartofler kan variere som følge af vækstforhold og sammensætning af smagspanel. Smagskarakteren er derfor kun vejledende</w:t>
      </w:r>
      <w:r w:rsidRPr="005D3864">
        <w:rPr>
          <w:rFonts w:ascii="Arial" w:hAnsi="Arial" w:cs="Arial"/>
          <w:i/>
        </w:rPr>
        <w:t xml:space="preserve"> </w:t>
      </w:r>
      <w:r w:rsidRPr="005D3864">
        <w:rPr>
          <w:rFonts w:ascii="Arial" w:hAnsi="Arial" w:cs="Arial"/>
        </w:rPr>
        <w:t>men er dog med til at sikre at nye kartoffelsorter med ringe smag opfanges ved den indledende forsøgsafprøvning.</w:t>
      </w:r>
    </w:p>
    <w:p w14:paraId="570D9060" w14:textId="77777777" w:rsidR="007143B6" w:rsidRDefault="007143B6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688718" w14:textId="3688EA6B" w:rsidR="007143B6" w:rsidRPr="005D3864" w:rsidRDefault="007143B6" w:rsidP="00714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D3864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202</w:t>
      </w:r>
      <w:r w:rsidR="004363C7">
        <w:rPr>
          <w:rFonts w:ascii="Arial" w:hAnsi="Arial" w:cs="Arial"/>
        </w:rPr>
        <w:t>1</w:t>
      </w:r>
      <w:r w:rsidRPr="005D3864">
        <w:rPr>
          <w:rFonts w:ascii="Arial" w:hAnsi="Arial" w:cs="Arial"/>
        </w:rPr>
        <w:t xml:space="preserve"> er der udført en vurdering af revnedannelse ved første optagning Revnedannelse er meget påvirket af vandindholdet i jorden ved optagning. Revnedannelse kan mindskes ved at foretage en rodunderskæring eller optage kartoflerne under mere tørre forhold.</w:t>
      </w:r>
    </w:p>
    <w:p w14:paraId="4B1383DA" w14:textId="77777777" w:rsidR="007143B6" w:rsidRDefault="007143B6" w:rsidP="007143B6"/>
    <w:p w14:paraId="46B61DC2" w14:textId="18816E07" w:rsidR="007143B6" w:rsidRDefault="007143B6" w:rsidP="007143B6">
      <w:pPr>
        <w:rPr>
          <w:rFonts w:ascii="Arial" w:hAnsi="Arial" w:cs="Arial"/>
          <w:b/>
        </w:rPr>
      </w:pPr>
      <w:r w:rsidRPr="00EB7514">
        <w:rPr>
          <w:rFonts w:ascii="Arial" w:hAnsi="Arial" w:cs="Arial"/>
          <w:b/>
        </w:rPr>
        <w:t>De opnåede resultater</w:t>
      </w:r>
    </w:p>
    <w:p w14:paraId="57EBA948" w14:textId="23083E94" w:rsidR="005A397A" w:rsidRDefault="005A397A" w:rsidP="005A397A">
      <w:pPr>
        <w:rPr>
          <w:rFonts w:ascii="Arial" w:hAnsi="Arial" w:cs="Arial"/>
        </w:rPr>
      </w:pPr>
      <w:r>
        <w:rPr>
          <w:rFonts w:ascii="Arial" w:hAnsi="Arial" w:cs="Arial"/>
        </w:rPr>
        <w:t>Tabel 1 viser u</w:t>
      </w:r>
      <w:r w:rsidRPr="005D3864">
        <w:rPr>
          <w:rFonts w:ascii="Arial" w:hAnsi="Arial" w:cs="Arial"/>
        </w:rPr>
        <w:t xml:space="preserve">dbytte hkg/ha af tidlige kartoffelsorter i forsøget. </w:t>
      </w:r>
      <w:r w:rsidR="00EF2DBC" w:rsidRPr="00EF2DBC">
        <w:rPr>
          <w:rFonts w:ascii="Arial" w:hAnsi="Arial" w:cs="Arial"/>
        </w:rPr>
        <w:t>Tabel 2</w:t>
      </w:r>
      <w:r w:rsidR="00EF2DBC">
        <w:rPr>
          <w:rFonts w:ascii="Arial" w:hAnsi="Arial" w:cs="Arial"/>
        </w:rPr>
        <w:t xml:space="preserve"> viser</w:t>
      </w:r>
      <w:r w:rsidR="000F6DEC">
        <w:rPr>
          <w:rFonts w:ascii="Arial" w:hAnsi="Arial" w:cs="Arial"/>
        </w:rPr>
        <w:t xml:space="preserve"> k</w:t>
      </w:r>
      <w:r w:rsidR="00EF2DBC" w:rsidRPr="00EF2DBC">
        <w:rPr>
          <w:rFonts w:ascii="Arial" w:hAnsi="Arial" w:cs="Arial"/>
        </w:rPr>
        <w:t xml:space="preserve">valitetsparametre af tidlige kartoffelsorter i </w:t>
      </w:r>
      <w:r w:rsidR="000F6DEC" w:rsidRPr="00EF2DBC">
        <w:rPr>
          <w:rFonts w:ascii="Arial" w:hAnsi="Arial" w:cs="Arial"/>
        </w:rPr>
        <w:t xml:space="preserve">forsøget </w:t>
      </w:r>
      <w:r w:rsidR="000F6DEC">
        <w:rPr>
          <w:rFonts w:ascii="Arial" w:hAnsi="Arial" w:cs="Arial"/>
        </w:rPr>
        <w:t>karakterer</w:t>
      </w:r>
      <w:r w:rsidRPr="005D3864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m</w:t>
      </w:r>
      <w:r w:rsidRPr="005D3864">
        <w:rPr>
          <w:rFonts w:ascii="Arial" w:hAnsi="Arial" w:cs="Arial"/>
        </w:rPr>
        <w:t>ørkfarvning og udkogning, revnedannelse beregnet som vægtprocent</w:t>
      </w:r>
    </w:p>
    <w:p w14:paraId="06CA028E" w14:textId="55EE7F98" w:rsidR="005A397A" w:rsidRDefault="005A397A" w:rsidP="005A39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2021 blev forsøgene etableret 14 dage senere end normalt </w:t>
      </w:r>
      <w:r w:rsidR="000F6DEC">
        <w:rPr>
          <w:rFonts w:ascii="Arial" w:hAnsi="Arial" w:cs="Arial"/>
        </w:rPr>
        <w:t>pga.</w:t>
      </w:r>
      <w:r>
        <w:rPr>
          <w:rFonts w:ascii="Arial" w:hAnsi="Arial" w:cs="Arial"/>
        </w:rPr>
        <w:t xml:space="preserve"> vejret. Der var god vækst i sorterne, der indhentede en uge til optagning. Første optagning kunne således foretages 7. juni mod normalt ca. 1. juni.</w:t>
      </w:r>
    </w:p>
    <w:p w14:paraId="3866B99E" w14:textId="77777777" w:rsidR="005A397A" w:rsidRDefault="005A397A" w:rsidP="007143B6">
      <w:pPr>
        <w:rPr>
          <w:rFonts w:ascii="Arial" w:hAnsi="Arial" w:cs="Arial"/>
          <w:b/>
        </w:rPr>
      </w:pPr>
    </w:p>
    <w:p w14:paraId="50E90470" w14:textId="77777777" w:rsidR="007351CB" w:rsidRDefault="007351CB" w:rsidP="007351CB">
      <w:pPr>
        <w:outlineLvl w:val="0"/>
        <w:rPr>
          <w:rFonts w:ascii="Arial" w:hAnsi="Arial" w:cs="Arial"/>
          <w:b/>
        </w:rPr>
      </w:pPr>
      <w:r w:rsidRPr="005D3864">
        <w:rPr>
          <w:rFonts w:ascii="Arial" w:hAnsi="Arial" w:cs="Arial"/>
          <w:b/>
        </w:rPr>
        <w:t>Meget tidlige sorter</w:t>
      </w:r>
    </w:p>
    <w:p w14:paraId="0D420049" w14:textId="28342C70" w:rsidR="0064300F" w:rsidRDefault="00DC1017" w:rsidP="00DC1017">
      <w:pPr>
        <w:outlineLvl w:val="0"/>
        <w:rPr>
          <w:rFonts w:ascii="Arial" w:hAnsi="Arial" w:cs="Arial"/>
          <w:bCs/>
        </w:rPr>
      </w:pPr>
      <w:r w:rsidRPr="007351CB">
        <w:rPr>
          <w:rFonts w:ascii="Arial" w:hAnsi="Arial" w:cs="Arial"/>
          <w:bCs/>
        </w:rPr>
        <w:t xml:space="preserve">I tabel 1 er angivet sorternes udbytter efterfulgt af bogstav, der angiver sortens signifikansgruppe. </w:t>
      </w:r>
      <w:r>
        <w:rPr>
          <w:rFonts w:ascii="Arial" w:hAnsi="Arial" w:cs="Arial"/>
          <w:bCs/>
        </w:rPr>
        <w:t>Ved første optagning 7. juni er Solist angivet som signikansgruppe a. Arielle, Serverina og</w:t>
      </w:r>
      <w:r w:rsidR="000F6DE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Twinner er angivet som signikansgruppe b, og statistisk kan man derfor ikke sige, at der er forskel på disse sorter</w:t>
      </w:r>
      <w:r w:rsidR="00032952">
        <w:rPr>
          <w:rFonts w:ascii="Arial" w:hAnsi="Arial" w:cs="Arial"/>
          <w:bCs/>
        </w:rPr>
        <w:t>, men de yder mindre end Solist ved første optagning.</w:t>
      </w:r>
    </w:p>
    <w:p w14:paraId="12F5FF5C" w14:textId="3BF89B8A" w:rsidR="00D01472" w:rsidRDefault="00D01472" w:rsidP="00DC1017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Rækkefølgen af sorter er 7. juni: Solist (120), Arielle (73), Serverina (72) og Twinner (67). </w:t>
      </w:r>
    </w:p>
    <w:p w14:paraId="364A1D49" w14:textId="18C95687" w:rsidR="00D01472" w:rsidRDefault="00D01472" w:rsidP="00D01472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Ved anden optagning </w:t>
      </w:r>
      <w:r w:rsidR="00DC0D04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 xml:space="preserve">. juni har der været en tilvækst på 50 hkg/ha i Solist. Rækkefølgen har ændret sig lidt fra første optagning. Solist er stadig </w:t>
      </w:r>
      <w:r w:rsidR="000F6DEC">
        <w:rPr>
          <w:rFonts w:ascii="Arial" w:hAnsi="Arial" w:cs="Arial"/>
          <w:bCs/>
        </w:rPr>
        <w:t>højest ydende</w:t>
      </w:r>
      <w:r>
        <w:rPr>
          <w:rFonts w:ascii="Arial" w:hAnsi="Arial" w:cs="Arial"/>
          <w:bCs/>
        </w:rPr>
        <w:t xml:space="preserve">, men Twinner og Serverina overhaler Arielle. Twinner og Serverina har haft en tilvækst på 40 hkg/ha og 35 hkg/ha mod kun 19 hkg/ha i </w:t>
      </w:r>
      <w:r w:rsidR="000F6DEC">
        <w:rPr>
          <w:rFonts w:ascii="Arial" w:hAnsi="Arial" w:cs="Arial"/>
          <w:bCs/>
        </w:rPr>
        <w:t>Arielle. Dette</w:t>
      </w:r>
      <w:r>
        <w:rPr>
          <w:rFonts w:ascii="Arial" w:hAnsi="Arial" w:cs="Arial"/>
          <w:bCs/>
        </w:rPr>
        <w:t xml:space="preserve"> tyder på, at Twinner og Serverina er lidt senere end Arielle</w:t>
      </w:r>
      <w:r w:rsidR="00DC0D04">
        <w:rPr>
          <w:rFonts w:ascii="Arial" w:hAnsi="Arial" w:cs="Arial"/>
          <w:bCs/>
        </w:rPr>
        <w:t xml:space="preserve"> når de klarer sig bedre ved 3 dages senere optagning.</w:t>
      </w:r>
    </w:p>
    <w:p w14:paraId="4B73D89F" w14:textId="77777777" w:rsidR="00D01472" w:rsidRDefault="00D01472" w:rsidP="00DC1017">
      <w:pPr>
        <w:outlineLvl w:val="0"/>
        <w:rPr>
          <w:rFonts w:ascii="Arial" w:hAnsi="Arial" w:cs="Arial"/>
          <w:bCs/>
        </w:rPr>
      </w:pPr>
    </w:p>
    <w:p w14:paraId="3C8F68D0" w14:textId="7A6B49B4" w:rsidR="00D01472" w:rsidRDefault="00D01472" w:rsidP="00DC1017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A787382" wp14:editId="73F7AD32">
            <wp:extent cx="4572000" cy="2743200"/>
            <wp:effectExtent l="0" t="0" r="0" b="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D160C3BC-8929-4125-BE76-07D87AEF04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0F77562" w14:textId="37AE00E6" w:rsidR="00325E05" w:rsidRPr="00060704" w:rsidRDefault="00325E05" w:rsidP="00DC0D04">
      <w:pPr>
        <w:rPr>
          <w:rFonts w:ascii="Arial" w:hAnsi="Arial" w:cs="Arial"/>
          <w:b/>
          <w:sz w:val="20"/>
          <w:szCs w:val="20"/>
        </w:rPr>
      </w:pPr>
      <w:r w:rsidRPr="005D3864">
        <w:rPr>
          <w:rFonts w:ascii="Arial" w:hAnsi="Arial" w:cs="Arial"/>
          <w:color w:val="000000" w:themeColor="text1"/>
        </w:rPr>
        <w:t xml:space="preserve">Figur 1. Udbytter af meget tidlige kartofler i </w:t>
      </w:r>
      <w:r w:rsidR="000F6DEC">
        <w:rPr>
          <w:rFonts w:ascii="Arial" w:hAnsi="Arial" w:cs="Arial"/>
          <w:color w:val="000000" w:themeColor="text1"/>
        </w:rPr>
        <w:t xml:space="preserve">2021 </w:t>
      </w:r>
      <w:r w:rsidR="000F6DEC" w:rsidRPr="005D3864">
        <w:rPr>
          <w:rFonts w:ascii="Arial" w:hAnsi="Arial" w:cs="Arial"/>
          <w:color w:val="000000" w:themeColor="text1"/>
        </w:rPr>
        <w:t>7.</w:t>
      </w:r>
      <w:r>
        <w:rPr>
          <w:rFonts w:ascii="Arial" w:hAnsi="Arial" w:cs="Arial"/>
          <w:color w:val="000000" w:themeColor="text1"/>
        </w:rPr>
        <w:t xml:space="preserve"> juni </w:t>
      </w:r>
      <w:r w:rsidRPr="005D3864">
        <w:rPr>
          <w:rFonts w:ascii="Arial" w:hAnsi="Arial" w:cs="Arial"/>
          <w:color w:val="000000" w:themeColor="text1"/>
        </w:rPr>
        <w:t xml:space="preserve">og </w:t>
      </w:r>
      <w:r>
        <w:rPr>
          <w:rFonts w:ascii="Arial" w:hAnsi="Arial" w:cs="Arial"/>
          <w:color w:val="000000" w:themeColor="text1"/>
        </w:rPr>
        <w:t xml:space="preserve">10. juni </w:t>
      </w:r>
      <w:r w:rsidRPr="005D3864">
        <w:rPr>
          <w:rFonts w:ascii="Arial" w:hAnsi="Arial" w:cs="Arial"/>
          <w:color w:val="000000" w:themeColor="text1"/>
        </w:rPr>
        <w:t xml:space="preserve">maj plastdækket, </w:t>
      </w:r>
      <w:r>
        <w:rPr>
          <w:rFonts w:ascii="Arial" w:hAnsi="Arial" w:cs="Arial"/>
          <w:color w:val="000000" w:themeColor="text1"/>
        </w:rPr>
        <w:t>15</w:t>
      </w:r>
      <w:r w:rsidRPr="005D3864">
        <w:rPr>
          <w:rFonts w:ascii="Arial" w:hAnsi="Arial" w:cs="Arial"/>
          <w:color w:val="000000" w:themeColor="text1"/>
        </w:rPr>
        <w:t>. juni uden plast</w:t>
      </w:r>
    </w:p>
    <w:p w14:paraId="17930A18" w14:textId="5179418B" w:rsidR="00325E05" w:rsidRDefault="00325E05" w:rsidP="00325E05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 3 optagning 15 juni af udækkede kartofler er rækkefølgen af sorter Solist (136,), Arielle (122), Serverina (118) og Twinner (106). Det kolde vejr i</w:t>
      </w:r>
      <w:r w:rsidR="00957D15">
        <w:rPr>
          <w:rFonts w:ascii="Arial" w:hAnsi="Arial" w:cs="Arial"/>
          <w:bCs/>
        </w:rPr>
        <w:t xml:space="preserve"> april og maj</w:t>
      </w:r>
      <w:r>
        <w:rPr>
          <w:rFonts w:ascii="Arial" w:hAnsi="Arial" w:cs="Arial"/>
          <w:bCs/>
        </w:rPr>
        <w:t xml:space="preserve"> 2021 har givet god virkning af plastdækning</w:t>
      </w:r>
      <w:r w:rsidR="00DC0D04">
        <w:rPr>
          <w:rFonts w:ascii="Arial" w:hAnsi="Arial" w:cs="Arial"/>
          <w:bCs/>
        </w:rPr>
        <w:t xml:space="preserve"> for Solist.</w:t>
      </w:r>
      <w:r>
        <w:rPr>
          <w:rFonts w:ascii="Arial" w:hAnsi="Arial" w:cs="Arial"/>
          <w:bCs/>
        </w:rPr>
        <w:t xml:space="preserve"> Solist yder 33 hkg mindre uden plast d. 15. juni end med plast d. 10. juni.</w:t>
      </w:r>
      <w:r w:rsidR="00957D15">
        <w:rPr>
          <w:rFonts w:ascii="Arial" w:hAnsi="Arial" w:cs="Arial"/>
          <w:bCs/>
        </w:rPr>
        <w:t xml:space="preserve"> </w:t>
      </w:r>
    </w:p>
    <w:p w14:paraId="72DC4E17" w14:textId="77777777" w:rsidR="00DC0D04" w:rsidRDefault="00DC0D04" w:rsidP="00DC0D0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Kvalitetsparametre</w:t>
      </w:r>
    </w:p>
    <w:p w14:paraId="08ACCE7B" w14:textId="77777777" w:rsidR="00DC0D04" w:rsidRDefault="00DC0D04" w:rsidP="00DC0D04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tabel 2 er angivet kvalitetsparametre som revnedannelse, mørkfarvning, udkogning og smag. Revnedannelse er angivet som vægt procent med springrevner. De er andre karakterer er vurderet af Eurofins og resultaterne er vi på 10-skala, hvor 10 er bedst. </w:t>
      </w:r>
    </w:p>
    <w:p w14:paraId="6879FD8D" w14:textId="77777777" w:rsidR="00DC0D04" w:rsidRDefault="00DC0D04" w:rsidP="00DC0D04">
      <w:pPr>
        <w:outlineLvl w:val="0"/>
        <w:rPr>
          <w:rFonts w:ascii="Arial" w:hAnsi="Arial" w:cs="Arial"/>
          <w:bCs/>
        </w:rPr>
      </w:pPr>
      <w:r w:rsidRPr="00C13254">
        <w:rPr>
          <w:rFonts w:ascii="Arial" w:hAnsi="Arial" w:cs="Arial"/>
          <w:bCs/>
          <w:u w:val="single"/>
        </w:rPr>
        <w:t>Revnedannelse</w:t>
      </w:r>
      <w:r>
        <w:rPr>
          <w:rFonts w:ascii="Arial" w:hAnsi="Arial" w:cs="Arial"/>
          <w:bCs/>
        </w:rPr>
        <w:t xml:space="preserve">: Alle sorter har fået revner i 2021. Arielle får 55% revner, - de andre ligger på ca.  det halve af Arielle. </w:t>
      </w:r>
      <w:r w:rsidRPr="00C13254">
        <w:rPr>
          <w:rFonts w:ascii="Arial" w:hAnsi="Arial" w:cs="Arial"/>
          <w:bCs/>
          <w:u w:val="single"/>
        </w:rPr>
        <w:t>Mørkfarvning</w:t>
      </w:r>
      <w:r>
        <w:rPr>
          <w:rFonts w:ascii="Arial" w:hAnsi="Arial" w:cs="Arial"/>
          <w:bCs/>
        </w:rPr>
        <w:t xml:space="preserve">: Solist og Arielle har fået dårligst karakterer, mens Twinner er i top med karakteren 10.  </w:t>
      </w:r>
      <w:r w:rsidRPr="00C13254">
        <w:rPr>
          <w:rFonts w:ascii="Arial" w:hAnsi="Arial" w:cs="Arial"/>
          <w:bCs/>
          <w:u w:val="single"/>
        </w:rPr>
        <w:t>Smag</w:t>
      </w:r>
      <w:r>
        <w:rPr>
          <w:rFonts w:ascii="Arial" w:hAnsi="Arial" w:cs="Arial"/>
          <w:bCs/>
        </w:rPr>
        <w:t xml:space="preserve">: Sorterne er jævnbyrdige i2021, men Serverina får et kun 7 mod de andres 8.  </w:t>
      </w:r>
      <w:r w:rsidRPr="00C13254">
        <w:rPr>
          <w:rFonts w:ascii="Arial" w:hAnsi="Arial" w:cs="Arial"/>
          <w:bCs/>
          <w:u w:val="single"/>
        </w:rPr>
        <w:t>Udkogning</w:t>
      </w:r>
      <w:r>
        <w:rPr>
          <w:rFonts w:ascii="Arial" w:hAnsi="Arial" w:cs="Arial"/>
          <w:bCs/>
        </w:rPr>
        <w:t>: Arielle ligger i top, Solist er dårligst.</w:t>
      </w:r>
    </w:p>
    <w:p w14:paraId="2B010542" w14:textId="77777777" w:rsidR="00DC0D04" w:rsidRDefault="00DC0D04" w:rsidP="00DC0D04">
      <w:pPr>
        <w:outlineLvl w:val="0"/>
        <w:rPr>
          <w:rFonts w:ascii="Arial" w:hAnsi="Arial" w:cs="Arial"/>
          <w:bCs/>
        </w:rPr>
      </w:pPr>
    </w:p>
    <w:p w14:paraId="33D44EB5" w14:textId="77777777" w:rsidR="00DC0D04" w:rsidRDefault="00DC0D04" w:rsidP="00325E05">
      <w:pPr>
        <w:outlineLvl w:val="0"/>
        <w:rPr>
          <w:rFonts w:ascii="Arial" w:hAnsi="Arial" w:cs="Arial"/>
          <w:bCs/>
        </w:rPr>
      </w:pPr>
    </w:p>
    <w:p w14:paraId="0DB0AB01" w14:textId="77777777" w:rsidR="00DC0D04" w:rsidRDefault="00DC0D04" w:rsidP="007143B6">
      <w:pPr>
        <w:rPr>
          <w:rFonts w:ascii="Arial" w:hAnsi="Arial" w:cs="Arial"/>
          <w:b/>
        </w:rPr>
      </w:pPr>
    </w:p>
    <w:p w14:paraId="1A25A03A" w14:textId="77777777" w:rsidR="00DC0D04" w:rsidRDefault="00DC0D04" w:rsidP="007143B6">
      <w:pPr>
        <w:rPr>
          <w:rFonts w:ascii="Arial" w:hAnsi="Arial" w:cs="Arial"/>
          <w:b/>
        </w:rPr>
      </w:pPr>
    </w:p>
    <w:p w14:paraId="516ED23B" w14:textId="77777777" w:rsidR="00DC0D04" w:rsidRDefault="00DC0D04" w:rsidP="007143B6">
      <w:pPr>
        <w:rPr>
          <w:rFonts w:ascii="Arial" w:hAnsi="Arial" w:cs="Arial"/>
          <w:b/>
        </w:rPr>
      </w:pPr>
    </w:p>
    <w:p w14:paraId="1C595AED" w14:textId="77777777" w:rsidR="00DC0D04" w:rsidRDefault="00DC0D04" w:rsidP="007143B6">
      <w:pPr>
        <w:rPr>
          <w:rFonts w:ascii="Arial" w:hAnsi="Arial" w:cs="Arial"/>
          <w:b/>
        </w:rPr>
      </w:pPr>
    </w:p>
    <w:p w14:paraId="07D70B20" w14:textId="77777777" w:rsidR="00DC0D04" w:rsidRDefault="00DC0D04" w:rsidP="007143B6">
      <w:pPr>
        <w:rPr>
          <w:rFonts w:ascii="Arial" w:hAnsi="Arial" w:cs="Arial"/>
          <w:b/>
        </w:rPr>
      </w:pPr>
    </w:p>
    <w:p w14:paraId="274E135D" w14:textId="77777777" w:rsidR="00DC0D04" w:rsidRDefault="00DC0D04" w:rsidP="007143B6">
      <w:pPr>
        <w:rPr>
          <w:rFonts w:ascii="Arial" w:hAnsi="Arial" w:cs="Arial"/>
          <w:b/>
        </w:rPr>
      </w:pPr>
    </w:p>
    <w:p w14:paraId="18F831DD" w14:textId="5FD27136" w:rsidR="00B3413B" w:rsidRPr="000A6249" w:rsidRDefault="00B3413B" w:rsidP="007143B6">
      <w:pPr>
        <w:rPr>
          <w:rFonts w:ascii="Arial" w:hAnsi="Arial" w:cs="Arial"/>
          <w:b/>
        </w:rPr>
      </w:pPr>
      <w:r w:rsidRPr="000A6249">
        <w:rPr>
          <w:rFonts w:ascii="Arial" w:hAnsi="Arial" w:cs="Arial"/>
          <w:b/>
        </w:rPr>
        <w:lastRenderedPageBreak/>
        <w:t>Tabel 1. Udbytte hkg/ha af tidlige kartoffelsorter i forsøget.</w:t>
      </w:r>
    </w:p>
    <w:p w14:paraId="049D97B9" w14:textId="3006E2FE" w:rsidR="0071044F" w:rsidRDefault="00A72585" w:rsidP="007143B6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97DF68C" wp14:editId="30682510">
            <wp:extent cx="4381500" cy="4972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61F3C" w14:textId="77777777" w:rsidR="00DC0D04" w:rsidRDefault="00DC0D04" w:rsidP="007143B6">
      <w:pPr>
        <w:rPr>
          <w:rFonts w:ascii="Arial" w:hAnsi="Arial" w:cs="Arial"/>
          <w:b/>
        </w:rPr>
      </w:pPr>
    </w:p>
    <w:p w14:paraId="52CCD72B" w14:textId="77777777" w:rsidR="00DC0D04" w:rsidRDefault="00DC0D04" w:rsidP="007143B6">
      <w:pPr>
        <w:rPr>
          <w:rFonts w:ascii="Arial" w:hAnsi="Arial" w:cs="Arial"/>
          <w:b/>
        </w:rPr>
      </w:pPr>
    </w:p>
    <w:p w14:paraId="73965CC3" w14:textId="77777777" w:rsidR="00DC0D04" w:rsidRDefault="00DC0D04" w:rsidP="007143B6">
      <w:pPr>
        <w:rPr>
          <w:rFonts w:ascii="Arial" w:hAnsi="Arial" w:cs="Arial"/>
          <w:b/>
        </w:rPr>
      </w:pPr>
    </w:p>
    <w:p w14:paraId="23B5F5AD" w14:textId="77777777" w:rsidR="00DC0D04" w:rsidRDefault="00DC0D04" w:rsidP="007143B6">
      <w:pPr>
        <w:rPr>
          <w:rFonts w:ascii="Arial" w:hAnsi="Arial" w:cs="Arial"/>
          <w:b/>
        </w:rPr>
      </w:pPr>
    </w:p>
    <w:p w14:paraId="63DE226D" w14:textId="77777777" w:rsidR="00DC0D04" w:rsidRDefault="00DC0D04" w:rsidP="007143B6">
      <w:pPr>
        <w:rPr>
          <w:rFonts w:ascii="Arial" w:hAnsi="Arial" w:cs="Arial"/>
          <w:b/>
        </w:rPr>
      </w:pPr>
    </w:p>
    <w:p w14:paraId="14EE88EB" w14:textId="77777777" w:rsidR="00DC0D04" w:rsidRDefault="00DC0D04" w:rsidP="007143B6">
      <w:pPr>
        <w:rPr>
          <w:rFonts w:ascii="Arial" w:hAnsi="Arial" w:cs="Arial"/>
          <w:b/>
        </w:rPr>
      </w:pPr>
    </w:p>
    <w:p w14:paraId="18A65028" w14:textId="77777777" w:rsidR="00DC0D04" w:rsidRDefault="00DC0D04" w:rsidP="007143B6">
      <w:pPr>
        <w:rPr>
          <w:rFonts w:ascii="Arial" w:hAnsi="Arial" w:cs="Arial"/>
          <w:b/>
        </w:rPr>
      </w:pPr>
    </w:p>
    <w:p w14:paraId="0AD4794F" w14:textId="77777777" w:rsidR="00DC0D04" w:rsidRDefault="00DC0D04" w:rsidP="007143B6">
      <w:pPr>
        <w:rPr>
          <w:rFonts w:ascii="Arial" w:hAnsi="Arial" w:cs="Arial"/>
          <w:b/>
        </w:rPr>
      </w:pPr>
    </w:p>
    <w:p w14:paraId="3B236438" w14:textId="77777777" w:rsidR="00DC0D04" w:rsidRDefault="00DC0D04" w:rsidP="007143B6">
      <w:pPr>
        <w:rPr>
          <w:rFonts w:ascii="Arial" w:hAnsi="Arial" w:cs="Arial"/>
          <w:b/>
        </w:rPr>
      </w:pPr>
    </w:p>
    <w:p w14:paraId="46323483" w14:textId="77777777" w:rsidR="00DC0D04" w:rsidRDefault="00DC0D04" w:rsidP="007143B6">
      <w:pPr>
        <w:rPr>
          <w:rFonts w:ascii="Arial" w:hAnsi="Arial" w:cs="Arial"/>
          <w:b/>
        </w:rPr>
      </w:pPr>
    </w:p>
    <w:p w14:paraId="77FEA362" w14:textId="57C89CBF" w:rsidR="000A6249" w:rsidRPr="000A6249" w:rsidRDefault="000A6249" w:rsidP="007143B6">
      <w:pPr>
        <w:rPr>
          <w:rFonts w:ascii="Arial" w:hAnsi="Arial" w:cs="Arial"/>
          <w:b/>
        </w:rPr>
      </w:pPr>
      <w:r w:rsidRPr="000A6249">
        <w:rPr>
          <w:rFonts w:ascii="Arial" w:hAnsi="Arial" w:cs="Arial"/>
          <w:b/>
        </w:rPr>
        <w:lastRenderedPageBreak/>
        <w:t xml:space="preserve">Tabel 2. Kvalitetsparametre af tidlige kartoffelsorter i forsøget </w:t>
      </w:r>
    </w:p>
    <w:p w14:paraId="7ECECC5A" w14:textId="66A5CFD3" w:rsidR="000A6249" w:rsidRDefault="00A72585" w:rsidP="007143B6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046B823" wp14:editId="4412F07B">
            <wp:extent cx="3838575" cy="4410075"/>
            <wp:effectExtent l="0" t="0" r="9525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DB57B" w14:textId="77777777" w:rsidR="00B009C8" w:rsidRDefault="00B009C8" w:rsidP="00B009C8">
      <w:pPr>
        <w:outlineLvl w:val="0"/>
        <w:rPr>
          <w:rFonts w:ascii="Arial" w:hAnsi="Arial" w:cs="Arial"/>
          <w:b/>
        </w:rPr>
      </w:pPr>
      <w:r w:rsidRPr="005D3864">
        <w:rPr>
          <w:rFonts w:ascii="Arial" w:hAnsi="Arial" w:cs="Arial"/>
          <w:b/>
        </w:rPr>
        <w:t>Tidlige sorter</w:t>
      </w:r>
    </w:p>
    <w:p w14:paraId="1722820C" w14:textId="405525A7" w:rsidR="00B009C8" w:rsidRDefault="00B009C8" w:rsidP="00B009C8">
      <w:pPr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 første optagning af plastdækkede har rækkefølgen været Twister (94), Anouk (91), Danique (73), Mikado (68), Jacky (60) og Fenna (57),</w:t>
      </w:r>
    </w:p>
    <w:p w14:paraId="0222BC48" w14:textId="2C659340" w:rsidR="00B009C8" w:rsidRDefault="00B009C8" w:rsidP="00B009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Ved næste optagning har Danique (131) og Fenna (</w:t>
      </w:r>
      <w:r w:rsidR="000F6DEC">
        <w:rPr>
          <w:rFonts w:ascii="Arial" w:hAnsi="Arial" w:cs="Arial"/>
          <w:bCs/>
        </w:rPr>
        <w:t>115) haft</w:t>
      </w:r>
      <w:r>
        <w:rPr>
          <w:rFonts w:ascii="Arial" w:hAnsi="Arial" w:cs="Arial"/>
          <w:bCs/>
        </w:rPr>
        <w:t xml:space="preserve"> større tilvækst end de andre sorter. Hvor Twister har haft en </w:t>
      </w:r>
      <w:r w:rsidR="000F6DEC">
        <w:rPr>
          <w:rFonts w:ascii="Arial" w:hAnsi="Arial" w:cs="Arial"/>
          <w:bCs/>
        </w:rPr>
        <w:t>tilvækst</w:t>
      </w:r>
      <w:r>
        <w:rPr>
          <w:rFonts w:ascii="Arial" w:hAnsi="Arial" w:cs="Arial"/>
          <w:bCs/>
        </w:rPr>
        <w:t xml:space="preserve"> på 36 hkg/ha fra 10 til 15 juni, har tilvæksten for Danique og Fenna været 57 og 58 hkg/ha. Dette tyder på, at sorterne er lidt senere end de andre </w:t>
      </w:r>
      <w:r w:rsidR="00916A95">
        <w:rPr>
          <w:rFonts w:ascii="Arial" w:hAnsi="Arial" w:cs="Arial"/>
          <w:bCs/>
        </w:rPr>
        <w:t xml:space="preserve">i denne gruppe af </w:t>
      </w:r>
      <w:r>
        <w:rPr>
          <w:rFonts w:ascii="Arial" w:hAnsi="Arial" w:cs="Arial"/>
          <w:bCs/>
        </w:rPr>
        <w:t>tidlig</w:t>
      </w:r>
      <w:r w:rsidR="00916A95"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  <w:bCs/>
        </w:rPr>
        <w:t>sorter</w:t>
      </w:r>
      <w:r w:rsidR="00DC0D04">
        <w:rPr>
          <w:rFonts w:ascii="Arial" w:hAnsi="Arial" w:cs="Arial"/>
          <w:bCs/>
        </w:rPr>
        <w:t>, når de klarer sig bedre ved 5 dages senere optagning</w:t>
      </w:r>
      <w:r>
        <w:rPr>
          <w:rFonts w:ascii="Arial" w:hAnsi="Arial" w:cs="Arial"/>
          <w:bCs/>
        </w:rPr>
        <w:t xml:space="preserve">. </w:t>
      </w:r>
    </w:p>
    <w:p w14:paraId="01ACDE02" w14:textId="1ADBCE27" w:rsidR="001B1897" w:rsidRDefault="001B1897" w:rsidP="00B009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Rækkefølgen af sorter ved tredje optagning ved udækkede sorter 20. juni er lige som rækkefølgen ved 1. optagning af plastdækkede med to undtagelser: Mikado (117) og Fenna (129) klarer sig godt i forhold til Twister (124).  Tilvæksten fra første optagning 10 juni til 3. optagning uden plast 20. juni er Twister (30), Mikado (49) og Fenna (72). </w:t>
      </w:r>
    </w:p>
    <w:p w14:paraId="1E329D9C" w14:textId="16D53A86" w:rsidR="001B1897" w:rsidRDefault="001B1897" w:rsidP="00B009C8">
      <w:pPr>
        <w:rPr>
          <w:rFonts w:ascii="Arial" w:hAnsi="Arial" w:cs="Arial"/>
          <w:bCs/>
        </w:rPr>
      </w:pPr>
    </w:p>
    <w:p w14:paraId="0D32D9C9" w14:textId="72D9A2D9" w:rsidR="001B1897" w:rsidRDefault="001B1897" w:rsidP="00B009C8">
      <w:pPr>
        <w:rPr>
          <w:rFonts w:ascii="Arial" w:hAnsi="Arial" w:cs="Arial"/>
          <w:bCs/>
        </w:rPr>
      </w:pPr>
    </w:p>
    <w:p w14:paraId="22494CD4" w14:textId="71152D5D" w:rsidR="001B1897" w:rsidRDefault="001B1897" w:rsidP="00B009C8">
      <w:pPr>
        <w:rPr>
          <w:rFonts w:ascii="Arial" w:hAnsi="Arial" w:cs="Arial"/>
          <w:bCs/>
        </w:rPr>
      </w:pPr>
    </w:p>
    <w:p w14:paraId="74CD0135" w14:textId="346E6666" w:rsidR="00B009C8" w:rsidRDefault="00B009C8" w:rsidP="00B009C8">
      <w:pPr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40E329FC" wp14:editId="65CE7B57">
            <wp:extent cx="4572000" cy="2743200"/>
            <wp:effectExtent l="0" t="0" r="0" b="0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867B2C65-09CB-4FC8-A9C2-94E4764E29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42F1F">
        <w:rPr>
          <w:rFonts w:ascii="Arial" w:hAnsi="Arial" w:cs="Arial"/>
          <w:b/>
        </w:rPr>
        <w:t>’</w:t>
      </w:r>
    </w:p>
    <w:p w14:paraId="648CD419" w14:textId="469BBF06" w:rsidR="00B42F1F" w:rsidRDefault="00B42F1F" w:rsidP="00B42F1F">
      <w:pPr>
        <w:rPr>
          <w:rFonts w:ascii="Arial" w:hAnsi="Arial" w:cs="Arial"/>
          <w:color w:val="000000" w:themeColor="text1"/>
        </w:rPr>
      </w:pPr>
      <w:r w:rsidRPr="005D3864">
        <w:rPr>
          <w:rFonts w:ascii="Arial" w:hAnsi="Arial" w:cs="Arial"/>
          <w:color w:val="000000" w:themeColor="text1"/>
        </w:rPr>
        <w:t xml:space="preserve">Figur </w:t>
      </w:r>
      <w:r>
        <w:rPr>
          <w:rFonts w:ascii="Arial" w:hAnsi="Arial" w:cs="Arial"/>
          <w:color w:val="000000" w:themeColor="text1"/>
        </w:rPr>
        <w:t>2</w:t>
      </w:r>
      <w:r w:rsidRPr="005D3864">
        <w:rPr>
          <w:rFonts w:ascii="Arial" w:hAnsi="Arial" w:cs="Arial"/>
          <w:color w:val="000000" w:themeColor="text1"/>
        </w:rPr>
        <w:t xml:space="preserve">. Udbytter tidlige kartofler i </w:t>
      </w:r>
      <w:r>
        <w:rPr>
          <w:rFonts w:ascii="Arial" w:hAnsi="Arial" w:cs="Arial"/>
          <w:color w:val="000000" w:themeColor="text1"/>
        </w:rPr>
        <w:t>2021</w:t>
      </w:r>
      <w:r w:rsidRPr="005D386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10 juni </w:t>
      </w:r>
      <w:r w:rsidRPr="005D3864">
        <w:rPr>
          <w:rFonts w:ascii="Arial" w:hAnsi="Arial" w:cs="Arial"/>
          <w:color w:val="000000" w:themeColor="text1"/>
        </w:rPr>
        <w:t xml:space="preserve">og </w:t>
      </w:r>
      <w:r>
        <w:rPr>
          <w:rFonts w:ascii="Arial" w:hAnsi="Arial" w:cs="Arial"/>
          <w:color w:val="000000" w:themeColor="text1"/>
        </w:rPr>
        <w:t xml:space="preserve">15. juni </w:t>
      </w:r>
      <w:r w:rsidRPr="005D3864">
        <w:rPr>
          <w:rFonts w:ascii="Arial" w:hAnsi="Arial" w:cs="Arial"/>
          <w:color w:val="000000" w:themeColor="text1"/>
        </w:rPr>
        <w:t xml:space="preserve">maj plastdækket, </w:t>
      </w:r>
      <w:r>
        <w:rPr>
          <w:rFonts w:ascii="Arial" w:hAnsi="Arial" w:cs="Arial"/>
          <w:color w:val="000000" w:themeColor="text1"/>
        </w:rPr>
        <w:t>20</w:t>
      </w:r>
      <w:r w:rsidRPr="005D3864">
        <w:rPr>
          <w:rFonts w:ascii="Arial" w:hAnsi="Arial" w:cs="Arial"/>
          <w:color w:val="000000" w:themeColor="text1"/>
        </w:rPr>
        <w:t>. juni uden plast</w:t>
      </w:r>
    </w:p>
    <w:p w14:paraId="76A9FE96" w14:textId="77777777" w:rsidR="00680762" w:rsidRDefault="00680762" w:rsidP="0068076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Kvalitetsparametre</w:t>
      </w:r>
    </w:p>
    <w:p w14:paraId="7298BC6C" w14:textId="6EC9950D" w:rsidR="00680762" w:rsidRPr="00207316" w:rsidRDefault="00680762" w:rsidP="00680762">
      <w:pPr>
        <w:outlineLvl w:val="0"/>
        <w:rPr>
          <w:rFonts w:ascii="Arial" w:hAnsi="Arial" w:cs="Arial"/>
          <w:bCs/>
        </w:rPr>
      </w:pPr>
      <w:r w:rsidRPr="00C13254">
        <w:rPr>
          <w:rFonts w:ascii="Arial" w:hAnsi="Arial" w:cs="Arial"/>
          <w:bCs/>
          <w:u w:val="single"/>
        </w:rPr>
        <w:t>Revnedannelse</w:t>
      </w:r>
      <w:r>
        <w:rPr>
          <w:rFonts w:ascii="Arial" w:hAnsi="Arial" w:cs="Arial"/>
          <w:bCs/>
        </w:rPr>
        <w:t>: Danique får en del springrevner, mens Jacky ligger lavt.</w:t>
      </w:r>
      <w:r w:rsidRPr="00C13254">
        <w:rPr>
          <w:rFonts w:ascii="Arial" w:hAnsi="Arial" w:cs="Arial"/>
          <w:bCs/>
          <w:u w:val="single"/>
        </w:rPr>
        <w:t xml:space="preserve"> Mørkfarvning</w:t>
      </w:r>
      <w:r>
        <w:rPr>
          <w:rFonts w:ascii="Arial" w:hAnsi="Arial" w:cs="Arial"/>
          <w:bCs/>
        </w:rPr>
        <w:t>: Danique, Mikado og Jacky er bedst mens Anouk har lav karakter.</w:t>
      </w:r>
      <w:r w:rsidRPr="00C13254">
        <w:rPr>
          <w:rFonts w:ascii="Arial" w:hAnsi="Arial" w:cs="Arial"/>
          <w:bCs/>
          <w:u w:val="single"/>
        </w:rPr>
        <w:t xml:space="preserve"> Smag</w:t>
      </w:r>
      <w:r>
        <w:rPr>
          <w:rFonts w:ascii="Arial" w:hAnsi="Arial" w:cs="Arial"/>
          <w:bCs/>
        </w:rPr>
        <w:t xml:space="preserve">: Mikado er bedst efterfulgt ad Danique og Fenna. </w:t>
      </w:r>
      <w:r w:rsidRPr="00C13254">
        <w:rPr>
          <w:rFonts w:ascii="Arial" w:hAnsi="Arial" w:cs="Arial"/>
          <w:bCs/>
          <w:u w:val="single"/>
        </w:rPr>
        <w:t>Udkogning</w:t>
      </w:r>
      <w:r>
        <w:rPr>
          <w:rFonts w:ascii="Arial" w:hAnsi="Arial" w:cs="Arial"/>
          <w:bCs/>
        </w:rPr>
        <w:t>: Mikado og Jacky er bedst</w:t>
      </w:r>
      <w:r w:rsidR="00142938">
        <w:rPr>
          <w:rFonts w:ascii="Arial" w:hAnsi="Arial" w:cs="Arial"/>
          <w:bCs/>
        </w:rPr>
        <w:t xml:space="preserve">, mens Danique ligger lavt. </w:t>
      </w:r>
      <w:r>
        <w:rPr>
          <w:rFonts w:ascii="Arial" w:hAnsi="Arial" w:cs="Arial"/>
          <w:bCs/>
        </w:rPr>
        <w:t xml:space="preserve"> </w:t>
      </w:r>
    </w:p>
    <w:p w14:paraId="5E828C4F" w14:textId="040EE800" w:rsidR="0004207D" w:rsidRDefault="0004207D" w:rsidP="007143B6">
      <w:pPr>
        <w:rPr>
          <w:rFonts w:ascii="Arial" w:hAnsi="Arial" w:cs="Arial"/>
          <w:b/>
        </w:rPr>
      </w:pPr>
    </w:p>
    <w:p w14:paraId="47F1AFEB" w14:textId="77777777" w:rsidR="007143B6" w:rsidRDefault="007143B6" w:rsidP="007143B6">
      <w:pPr>
        <w:rPr>
          <w:rFonts w:ascii="Arial" w:hAnsi="Arial" w:cs="Arial"/>
          <w:b/>
        </w:rPr>
      </w:pPr>
      <w:r w:rsidRPr="002E0DC6">
        <w:rPr>
          <w:rFonts w:ascii="Arial" w:hAnsi="Arial" w:cs="Arial"/>
          <w:b/>
        </w:rPr>
        <w:t>Diskussion af afvigelser i forhold til opstillede mål</w:t>
      </w:r>
    </w:p>
    <w:p w14:paraId="1DF6A6AF" w14:textId="77777777" w:rsidR="00BF5161" w:rsidRDefault="00BF5161" w:rsidP="00BF5161">
      <w:pPr>
        <w:rPr>
          <w:rFonts w:ascii="Arial" w:hAnsi="Arial" w:cs="Arial"/>
          <w:color w:val="000000" w:themeColor="text1"/>
        </w:rPr>
      </w:pPr>
      <w:r w:rsidRPr="00BF5161">
        <w:rPr>
          <w:rFonts w:ascii="Arial" w:hAnsi="Arial" w:cs="Arial"/>
          <w:color w:val="000000" w:themeColor="text1"/>
        </w:rPr>
        <w:t>Målet var at finde frem til nye tidlige og udbytterige kartoffelsorter af høj kvalitet med hensyn til smag og mangel på revner i salgsvare</w:t>
      </w:r>
    </w:p>
    <w:p w14:paraId="1A655906" w14:textId="7655063A" w:rsidR="00BF5161" w:rsidRDefault="00BF5161" w:rsidP="00BF5161">
      <w:pPr>
        <w:rPr>
          <w:rFonts w:ascii="Arial" w:hAnsi="Arial" w:cs="Arial"/>
          <w:color w:val="000000" w:themeColor="text1"/>
        </w:rPr>
      </w:pPr>
      <w:r w:rsidRPr="00BF5161">
        <w:rPr>
          <w:rFonts w:ascii="Arial" w:hAnsi="Arial" w:cs="Arial"/>
          <w:color w:val="000000" w:themeColor="text1"/>
        </w:rPr>
        <w:t xml:space="preserve">I den tidligste gruppe </w:t>
      </w:r>
      <w:r>
        <w:rPr>
          <w:rFonts w:ascii="Arial" w:hAnsi="Arial" w:cs="Arial"/>
          <w:color w:val="000000" w:themeColor="text1"/>
        </w:rPr>
        <w:t xml:space="preserve">deltager </w:t>
      </w:r>
      <w:r w:rsidR="006C2EAC">
        <w:rPr>
          <w:rFonts w:ascii="Arial" w:hAnsi="Arial" w:cs="Arial"/>
          <w:color w:val="000000" w:themeColor="text1"/>
        </w:rPr>
        <w:t>Serverina</w:t>
      </w:r>
      <w:r>
        <w:rPr>
          <w:rFonts w:ascii="Arial" w:hAnsi="Arial" w:cs="Arial"/>
          <w:color w:val="000000" w:themeColor="text1"/>
        </w:rPr>
        <w:t xml:space="preserve"> som nye sorter. </w:t>
      </w:r>
      <w:r w:rsidR="006C2EAC">
        <w:rPr>
          <w:rFonts w:ascii="Arial" w:hAnsi="Arial" w:cs="Arial"/>
          <w:color w:val="000000" w:themeColor="text1"/>
        </w:rPr>
        <w:t>Serverina</w:t>
      </w:r>
      <w:r>
        <w:rPr>
          <w:rFonts w:ascii="Arial" w:hAnsi="Arial" w:cs="Arial"/>
          <w:color w:val="000000" w:themeColor="text1"/>
        </w:rPr>
        <w:t xml:space="preserve"> har </w:t>
      </w:r>
      <w:r w:rsidR="00696B07">
        <w:rPr>
          <w:rFonts w:ascii="Arial" w:hAnsi="Arial" w:cs="Arial"/>
          <w:color w:val="000000" w:themeColor="text1"/>
        </w:rPr>
        <w:t xml:space="preserve">ved anden optagning </w:t>
      </w:r>
      <w:r>
        <w:rPr>
          <w:rFonts w:ascii="Arial" w:hAnsi="Arial" w:cs="Arial"/>
          <w:color w:val="000000" w:themeColor="text1"/>
        </w:rPr>
        <w:t xml:space="preserve">både høje udbytter på niveau med </w:t>
      </w:r>
      <w:r w:rsidR="006C2EAC">
        <w:rPr>
          <w:rFonts w:ascii="Arial" w:hAnsi="Arial" w:cs="Arial"/>
          <w:color w:val="000000" w:themeColor="text1"/>
        </w:rPr>
        <w:t>Arielle</w:t>
      </w:r>
      <w:r>
        <w:rPr>
          <w:rFonts w:ascii="Arial" w:hAnsi="Arial" w:cs="Arial"/>
          <w:color w:val="000000" w:themeColor="text1"/>
        </w:rPr>
        <w:t xml:space="preserve"> og gode kvalitetsparametre samt lavt revneantal.</w:t>
      </w:r>
    </w:p>
    <w:p w14:paraId="3D14FFAA" w14:textId="65BB3D1F" w:rsidR="00BF5161" w:rsidRDefault="00BF5161" w:rsidP="00BF5161">
      <w:pPr>
        <w:rPr>
          <w:rFonts w:ascii="Arial" w:hAnsi="Arial" w:cs="Arial"/>
          <w:color w:val="000000" w:themeColor="text1"/>
        </w:rPr>
      </w:pPr>
      <w:r w:rsidRPr="00BF5161">
        <w:rPr>
          <w:rFonts w:ascii="Arial" w:hAnsi="Arial" w:cs="Arial"/>
          <w:color w:val="000000" w:themeColor="text1"/>
        </w:rPr>
        <w:t xml:space="preserve">I den tidlige gruppe </w:t>
      </w:r>
      <w:r w:rsidR="004E1AA0">
        <w:rPr>
          <w:rFonts w:ascii="Arial" w:hAnsi="Arial" w:cs="Arial"/>
          <w:color w:val="000000" w:themeColor="text1"/>
        </w:rPr>
        <w:t xml:space="preserve">har </w:t>
      </w:r>
      <w:r w:rsidR="006C2EAC">
        <w:rPr>
          <w:rFonts w:ascii="Arial" w:hAnsi="Arial" w:cs="Arial"/>
          <w:color w:val="000000" w:themeColor="text1"/>
        </w:rPr>
        <w:t>Twister</w:t>
      </w:r>
      <w:r w:rsidR="004E1AA0">
        <w:rPr>
          <w:rFonts w:ascii="Arial" w:hAnsi="Arial" w:cs="Arial"/>
          <w:color w:val="000000" w:themeColor="text1"/>
        </w:rPr>
        <w:t xml:space="preserve"> </w:t>
      </w:r>
      <w:r w:rsidR="006C2EAC">
        <w:rPr>
          <w:rFonts w:ascii="Arial" w:hAnsi="Arial" w:cs="Arial"/>
          <w:color w:val="000000" w:themeColor="text1"/>
        </w:rPr>
        <w:t>de højeste</w:t>
      </w:r>
      <w:r w:rsidR="004E1AA0">
        <w:rPr>
          <w:rFonts w:ascii="Arial" w:hAnsi="Arial" w:cs="Arial"/>
          <w:color w:val="000000" w:themeColor="text1"/>
        </w:rPr>
        <w:t xml:space="preserve"> udbytter</w:t>
      </w:r>
      <w:r w:rsidR="00696B07">
        <w:rPr>
          <w:rFonts w:ascii="Arial" w:hAnsi="Arial" w:cs="Arial"/>
          <w:color w:val="000000" w:themeColor="text1"/>
        </w:rPr>
        <w:t xml:space="preserve"> ved </w:t>
      </w:r>
      <w:r w:rsidR="006C2EAC">
        <w:rPr>
          <w:rFonts w:ascii="Arial" w:hAnsi="Arial" w:cs="Arial"/>
          <w:color w:val="000000" w:themeColor="text1"/>
        </w:rPr>
        <w:t xml:space="preserve">første </w:t>
      </w:r>
      <w:r w:rsidR="00696B07">
        <w:rPr>
          <w:rFonts w:ascii="Arial" w:hAnsi="Arial" w:cs="Arial"/>
          <w:color w:val="000000" w:themeColor="text1"/>
        </w:rPr>
        <w:t>optagning.</w:t>
      </w:r>
      <w:r w:rsidR="004E1AA0">
        <w:rPr>
          <w:rFonts w:ascii="Arial" w:hAnsi="Arial" w:cs="Arial"/>
          <w:color w:val="000000" w:themeColor="text1"/>
        </w:rPr>
        <w:t xml:space="preserve"> </w:t>
      </w:r>
      <w:r w:rsidR="006C2EAC">
        <w:rPr>
          <w:rFonts w:ascii="Arial" w:hAnsi="Arial" w:cs="Arial"/>
          <w:color w:val="000000" w:themeColor="text1"/>
        </w:rPr>
        <w:t>Twister</w:t>
      </w:r>
      <w:r w:rsidR="004E1AA0">
        <w:rPr>
          <w:rFonts w:ascii="Arial" w:hAnsi="Arial" w:cs="Arial"/>
          <w:color w:val="000000" w:themeColor="text1"/>
        </w:rPr>
        <w:t xml:space="preserve"> har resistens mod kartoffelskimmel</w:t>
      </w:r>
      <w:r w:rsidR="006C2EAC">
        <w:rPr>
          <w:rFonts w:ascii="Arial" w:hAnsi="Arial" w:cs="Arial"/>
          <w:color w:val="000000" w:themeColor="text1"/>
        </w:rPr>
        <w:t>, ligger lavt med</w:t>
      </w:r>
      <w:r w:rsidR="004E1AA0">
        <w:rPr>
          <w:rFonts w:ascii="Arial" w:hAnsi="Arial" w:cs="Arial"/>
          <w:color w:val="000000" w:themeColor="text1"/>
        </w:rPr>
        <w:t xml:space="preserve"> springrevner</w:t>
      </w:r>
      <w:r w:rsidR="0069752A">
        <w:rPr>
          <w:rFonts w:ascii="Arial" w:hAnsi="Arial" w:cs="Arial"/>
          <w:color w:val="000000" w:themeColor="text1"/>
        </w:rPr>
        <w:t xml:space="preserve">, men </w:t>
      </w:r>
      <w:r w:rsidR="006C2EAC">
        <w:rPr>
          <w:rFonts w:ascii="Arial" w:hAnsi="Arial" w:cs="Arial"/>
          <w:color w:val="000000" w:themeColor="text1"/>
        </w:rPr>
        <w:t>Twister får kun karakteren 6 for smag</w:t>
      </w:r>
      <w:r w:rsidR="004E1AA0">
        <w:rPr>
          <w:rFonts w:ascii="Arial" w:hAnsi="Arial" w:cs="Arial"/>
          <w:color w:val="000000" w:themeColor="text1"/>
        </w:rPr>
        <w:t>.</w:t>
      </w:r>
      <w:r w:rsidR="00696B07">
        <w:rPr>
          <w:rFonts w:ascii="Arial" w:hAnsi="Arial" w:cs="Arial"/>
          <w:color w:val="000000" w:themeColor="text1"/>
        </w:rPr>
        <w:t xml:space="preserve"> </w:t>
      </w:r>
    </w:p>
    <w:p w14:paraId="632C42E8" w14:textId="77777777" w:rsidR="00BF5161" w:rsidRPr="00BF5161" w:rsidRDefault="00BF5161" w:rsidP="00BF5161">
      <w:pPr>
        <w:rPr>
          <w:rFonts w:ascii="Arial" w:hAnsi="Arial" w:cs="Arial"/>
          <w:i/>
          <w:color w:val="000000" w:themeColor="text1"/>
        </w:rPr>
      </w:pPr>
      <w:r w:rsidRPr="00BF5161">
        <w:rPr>
          <w:rFonts w:ascii="Arial" w:hAnsi="Arial" w:cs="Arial"/>
          <w:i/>
          <w:color w:val="000000" w:themeColor="text1"/>
        </w:rPr>
        <w:t>.</w:t>
      </w:r>
    </w:p>
    <w:p w14:paraId="257539B7" w14:textId="77777777" w:rsidR="007143B6" w:rsidRPr="007143B6" w:rsidRDefault="007143B6" w:rsidP="007143B6">
      <w:pPr>
        <w:rPr>
          <w:rFonts w:ascii="Arial" w:hAnsi="Arial" w:cs="Arial"/>
          <w:b/>
          <w:bCs/>
        </w:rPr>
      </w:pPr>
      <w:r w:rsidRPr="007143B6">
        <w:rPr>
          <w:rFonts w:ascii="Arial" w:hAnsi="Arial" w:cs="Arial"/>
          <w:b/>
          <w:bCs/>
        </w:rPr>
        <w:t>Offentliggørelse</w:t>
      </w:r>
    </w:p>
    <w:p w14:paraId="1D33EEBC" w14:textId="237547DD" w:rsidR="007143B6" w:rsidRPr="00E57FA5" w:rsidRDefault="007143B6" w:rsidP="007143B6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iCs/>
        </w:rPr>
      </w:pPr>
      <w:r w:rsidRPr="00E57FA5">
        <w:rPr>
          <w:rFonts w:ascii="Arial" w:hAnsi="Arial" w:cs="Arial"/>
          <w:iCs/>
        </w:rPr>
        <w:t>Oversigt over Landsforsøg Kartofler 20</w:t>
      </w:r>
      <w:r>
        <w:rPr>
          <w:rFonts w:ascii="Arial" w:hAnsi="Arial" w:cs="Arial"/>
          <w:iCs/>
        </w:rPr>
        <w:t>2</w:t>
      </w:r>
      <w:r w:rsidR="00182FC4">
        <w:rPr>
          <w:rFonts w:ascii="Arial" w:hAnsi="Arial" w:cs="Arial"/>
          <w:iCs/>
        </w:rPr>
        <w:t>1</w:t>
      </w:r>
    </w:p>
    <w:p w14:paraId="6C5A602F" w14:textId="77777777" w:rsidR="007143B6" w:rsidRPr="00E57FA5" w:rsidRDefault="007143B6" w:rsidP="007143B6">
      <w:pPr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  <w:iCs/>
        </w:rPr>
      </w:pPr>
    </w:p>
    <w:p w14:paraId="6228ECA0" w14:textId="77777777" w:rsidR="007143B6" w:rsidRPr="00E57FA5" w:rsidRDefault="007143B6" w:rsidP="007143B6">
      <w:r w:rsidRPr="00E57FA5">
        <w:t xml:space="preserve">Åbent hus </w:t>
      </w:r>
    </w:p>
    <w:p w14:paraId="570A9236" w14:textId="0B2B6D3D" w:rsidR="007143B6" w:rsidRPr="00E57FA5" w:rsidRDefault="007143B6" w:rsidP="007143B6">
      <w:pPr>
        <w:rPr>
          <w:rFonts w:ascii="Arial" w:hAnsi="Arial" w:cs="Arial"/>
        </w:rPr>
      </w:pPr>
      <w:r w:rsidRPr="00E57FA5">
        <w:rPr>
          <w:rFonts w:ascii="Arial" w:hAnsi="Arial" w:cs="Arial"/>
        </w:rPr>
        <w:t>Kartoffeltræf på Samsø tirsdag den 1</w:t>
      </w:r>
      <w:r w:rsidR="00DD39AD">
        <w:rPr>
          <w:rFonts w:ascii="Arial" w:hAnsi="Arial" w:cs="Arial"/>
        </w:rPr>
        <w:t>4</w:t>
      </w:r>
      <w:r w:rsidRPr="00E57FA5">
        <w:rPr>
          <w:rFonts w:ascii="Arial" w:hAnsi="Arial" w:cs="Arial"/>
        </w:rPr>
        <w:t>. juni kl. 1</w:t>
      </w:r>
      <w:r w:rsidR="0064304F">
        <w:rPr>
          <w:rFonts w:ascii="Arial" w:hAnsi="Arial" w:cs="Arial"/>
        </w:rPr>
        <w:t>8</w:t>
      </w:r>
      <w:r w:rsidRPr="00E57FA5">
        <w:rPr>
          <w:rFonts w:ascii="Arial" w:hAnsi="Arial" w:cs="Arial"/>
        </w:rPr>
        <w:t>.30 på LMO Samsø´s forsøgsareal ved Hellemose Langemark</w:t>
      </w:r>
    </w:p>
    <w:sectPr w:rsidR="007143B6" w:rsidRPr="00E57F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B6"/>
    <w:rsid w:val="00032952"/>
    <w:rsid w:val="0004207D"/>
    <w:rsid w:val="00060704"/>
    <w:rsid w:val="000963DB"/>
    <w:rsid w:val="000A6249"/>
    <w:rsid w:val="000F1229"/>
    <w:rsid w:val="000F6DEC"/>
    <w:rsid w:val="00142938"/>
    <w:rsid w:val="00182FC4"/>
    <w:rsid w:val="00191371"/>
    <w:rsid w:val="001B1897"/>
    <w:rsid w:val="00205DBA"/>
    <w:rsid w:val="00207316"/>
    <w:rsid w:val="002F5E0C"/>
    <w:rsid w:val="00325E05"/>
    <w:rsid w:val="003A1148"/>
    <w:rsid w:val="003D0C27"/>
    <w:rsid w:val="0043300C"/>
    <w:rsid w:val="004363C7"/>
    <w:rsid w:val="004D5F4B"/>
    <w:rsid w:val="004E1AA0"/>
    <w:rsid w:val="004F6DC9"/>
    <w:rsid w:val="00504A4A"/>
    <w:rsid w:val="005121CA"/>
    <w:rsid w:val="005A0FAF"/>
    <w:rsid w:val="005A397A"/>
    <w:rsid w:val="0064300F"/>
    <w:rsid w:val="0064304F"/>
    <w:rsid w:val="00674BB1"/>
    <w:rsid w:val="00680762"/>
    <w:rsid w:val="00696B07"/>
    <w:rsid w:val="0069752A"/>
    <w:rsid w:val="006C2EAC"/>
    <w:rsid w:val="006E12A7"/>
    <w:rsid w:val="0071044F"/>
    <w:rsid w:val="007143B6"/>
    <w:rsid w:val="007351CB"/>
    <w:rsid w:val="00743089"/>
    <w:rsid w:val="00820F4B"/>
    <w:rsid w:val="0086646E"/>
    <w:rsid w:val="008A6808"/>
    <w:rsid w:val="008F0F55"/>
    <w:rsid w:val="00916A95"/>
    <w:rsid w:val="00957D15"/>
    <w:rsid w:val="00A03C21"/>
    <w:rsid w:val="00A37850"/>
    <w:rsid w:val="00A51152"/>
    <w:rsid w:val="00A72585"/>
    <w:rsid w:val="00A878A0"/>
    <w:rsid w:val="00AF7BA4"/>
    <w:rsid w:val="00B009C8"/>
    <w:rsid w:val="00B0774C"/>
    <w:rsid w:val="00B3413B"/>
    <w:rsid w:val="00B42F1F"/>
    <w:rsid w:val="00B6696F"/>
    <w:rsid w:val="00B73713"/>
    <w:rsid w:val="00B8359F"/>
    <w:rsid w:val="00B8430E"/>
    <w:rsid w:val="00BB0C76"/>
    <w:rsid w:val="00BB7214"/>
    <w:rsid w:val="00BF5161"/>
    <w:rsid w:val="00C13254"/>
    <w:rsid w:val="00C636FC"/>
    <w:rsid w:val="00C63FCC"/>
    <w:rsid w:val="00C77876"/>
    <w:rsid w:val="00CB330D"/>
    <w:rsid w:val="00D01472"/>
    <w:rsid w:val="00D220C5"/>
    <w:rsid w:val="00D4289B"/>
    <w:rsid w:val="00D62926"/>
    <w:rsid w:val="00DC0D04"/>
    <w:rsid w:val="00DC1017"/>
    <w:rsid w:val="00DD2130"/>
    <w:rsid w:val="00DD39AD"/>
    <w:rsid w:val="00E034E8"/>
    <w:rsid w:val="00EF2DBC"/>
    <w:rsid w:val="00F33C23"/>
    <w:rsid w:val="00F33E63"/>
    <w:rsid w:val="00F5114B"/>
    <w:rsid w:val="00F87531"/>
    <w:rsid w:val="00F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4237"/>
  <w15:chartTrackingRefBased/>
  <w15:docId w15:val="{D5078E09-06AB-45A0-8977-578C7CD5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B6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14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hyperlink" Target="mailto:knn@velas.dk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MOFIL01\Data2$\Gruppe\Planteavl\Samso\Knud\Fors&#248;g\2022\Afrapportering\Tabel%201%20afrapp%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LMOFIL01\Data2$\Gruppe\Planteavl\Samso\Knud\Fors&#248;g\2022\Afrapportering\Tabel%201%20afrapp%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a-DK"/>
              <a:t>Meget tidlige</a:t>
            </a:r>
          </a:p>
          <a:p>
            <a:pPr>
              <a:defRPr/>
            </a:pPr>
            <a:endParaRPr lang="da-DK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'Figurer 2021'!$B$11</c:f>
              <c:strCache>
                <c:ptCount val="1"/>
                <c:pt idx="0">
                  <c:v>Solist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'Figurer 2021'!$C$9:$E$10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07-jun</c:v>
                  </c:pt>
                  <c:pt idx="1">
                    <c:v>10-jun</c:v>
                  </c:pt>
                  <c:pt idx="2">
                    <c:v>15-jun</c:v>
                  </c:pt>
                </c:lvl>
              </c:multiLvlStrCache>
            </c:multiLvlStrRef>
          </c:cat>
          <c:val>
            <c:numRef>
              <c:f>'Figurer 2021'!$C$11:$E$11</c:f>
              <c:numCache>
                <c:formatCode>0</c:formatCode>
                <c:ptCount val="3"/>
                <c:pt idx="0">
                  <c:v>119.79166667</c:v>
                </c:pt>
                <c:pt idx="1">
                  <c:v>169.79166665</c:v>
                </c:pt>
                <c:pt idx="2">
                  <c:v>136.41493054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5-453C-A16C-C6252C45DC46}"/>
            </c:ext>
          </c:extLst>
        </c:ser>
        <c:ser>
          <c:idx val="1"/>
          <c:order val="1"/>
          <c:tx>
            <c:strRef>
              <c:f>'Figurer 2021'!$B$12</c:f>
              <c:strCache>
                <c:ptCount val="1"/>
                <c:pt idx="0">
                  <c:v>Arielle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'Figurer 2021'!$C$9:$E$10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07-jun</c:v>
                  </c:pt>
                  <c:pt idx="1">
                    <c:v>10-jun</c:v>
                  </c:pt>
                  <c:pt idx="2">
                    <c:v>15-jun</c:v>
                  </c:pt>
                </c:lvl>
              </c:multiLvlStrCache>
            </c:multiLvlStrRef>
          </c:cat>
          <c:val>
            <c:numRef>
              <c:f>'Figurer 2021'!$C$12:$E$12</c:f>
              <c:numCache>
                <c:formatCode>0</c:formatCode>
                <c:ptCount val="3"/>
                <c:pt idx="0">
                  <c:v>72.526041667000001</c:v>
                </c:pt>
                <c:pt idx="1">
                  <c:v>91.594328703000002</c:v>
                </c:pt>
                <c:pt idx="2">
                  <c:v>122.265625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F5-453C-A16C-C6252C45DC46}"/>
            </c:ext>
          </c:extLst>
        </c:ser>
        <c:ser>
          <c:idx val="2"/>
          <c:order val="2"/>
          <c:tx>
            <c:strRef>
              <c:f>'Figurer 2021'!$B$13</c:f>
              <c:strCache>
                <c:ptCount val="1"/>
                <c:pt idx="0">
                  <c:v>Serverina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'Figurer 2021'!$C$9:$E$10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07-jun</c:v>
                  </c:pt>
                  <c:pt idx="1">
                    <c:v>10-jun</c:v>
                  </c:pt>
                  <c:pt idx="2">
                    <c:v>15-jun</c:v>
                  </c:pt>
                </c:lvl>
              </c:multiLvlStrCache>
            </c:multiLvlStrRef>
          </c:cat>
          <c:val>
            <c:numRef>
              <c:f>'Figurer 2021'!$C$13:$E$13</c:f>
              <c:numCache>
                <c:formatCode>0</c:formatCode>
                <c:ptCount val="3"/>
                <c:pt idx="0">
                  <c:v>71.614583332999999</c:v>
                </c:pt>
                <c:pt idx="1">
                  <c:v>106.51041668000001</c:v>
                </c:pt>
                <c:pt idx="2">
                  <c:v>117.70833330000001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F5-453C-A16C-C6252C45DC46}"/>
            </c:ext>
          </c:extLst>
        </c:ser>
        <c:ser>
          <c:idx val="3"/>
          <c:order val="3"/>
          <c:tx>
            <c:strRef>
              <c:f>'Figurer 2021'!$B$14</c:f>
              <c:strCache>
                <c:ptCount val="1"/>
                <c:pt idx="0">
                  <c:v>Twinner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'Figurer 2021'!$C$9:$E$10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07-jun</c:v>
                  </c:pt>
                  <c:pt idx="1">
                    <c:v>10-jun</c:v>
                  </c:pt>
                  <c:pt idx="2">
                    <c:v>15-jun</c:v>
                  </c:pt>
                </c:lvl>
              </c:multiLvlStrCache>
            </c:multiLvlStrRef>
          </c:cat>
          <c:val>
            <c:numRef>
              <c:f>'Figurer 2021'!$C$14:$E$14</c:f>
              <c:numCache>
                <c:formatCode>0</c:formatCode>
                <c:ptCount val="3"/>
                <c:pt idx="0">
                  <c:v>67.317708332999999</c:v>
                </c:pt>
                <c:pt idx="1">
                  <c:v>108.203125</c:v>
                </c:pt>
                <c:pt idx="2">
                  <c:v>106.24999998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5-453C-A16C-C6252C45D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5733056"/>
        <c:axId val="605734040"/>
      </c:barChart>
      <c:catAx>
        <c:axId val="60573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605734040"/>
        <c:crosses val="autoZero"/>
        <c:auto val="1"/>
        <c:lblAlgn val="ctr"/>
        <c:lblOffset val="100"/>
        <c:noMultiLvlLbl val="0"/>
      </c:catAx>
      <c:valAx>
        <c:axId val="605734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605733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Tidlige sorter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'Figurer 2021'!$B$24</c:f>
              <c:strCache>
                <c:ptCount val="1"/>
                <c:pt idx="0">
                  <c:v>Twister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'Figurer 2021'!$C$22:$E$23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10-jun</c:v>
                  </c:pt>
                  <c:pt idx="1">
                    <c:v>15-jun</c:v>
                  </c:pt>
                  <c:pt idx="2">
                    <c:v>20-jun</c:v>
                  </c:pt>
                </c:lvl>
              </c:multiLvlStrCache>
            </c:multiLvlStrRef>
          </c:cat>
          <c:val>
            <c:numRef>
              <c:f>'Figurer 2021'!$C$24:$E$24</c:f>
              <c:numCache>
                <c:formatCode>0.00</c:formatCode>
                <c:ptCount val="3"/>
                <c:pt idx="0">
                  <c:v>93.967013876999999</c:v>
                </c:pt>
                <c:pt idx="1">
                  <c:v>129.6875</c:v>
                </c:pt>
                <c:pt idx="2">
                  <c:v>123.69791667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43D-B018-F9CCDF3A1536}"/>
            </c:ext>
          </c:extLst>
        </c:ser>
        <c:ser>
          <c:idx val="1"/>
          <c:order val="1"/>
          <c:tx>
            <c:strRef>
              <c:f>'Figurer 2021'!$B$25</c:f>
              <c:strCache>
                <c:ptCount val="1"/>
                <c:pt idx="0">
                  <c:v>Anouk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'Figurer 2021'!$C$22:$E$23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10-jun</c:v>
                  </c:pt>
                  <c:pt idx="1">
                    <c:v>15-jun</c:v>
                  </c:pt>
                  <c:pt idx="2">
                    <c:v>20-jun</c:v>
                  </c:pt>
                </c:lvl>
              </c:multiLvlStrCache>
            </c:multiLvlStrRef>
          </c:cat>
          <c:val>
            <c:numRef>
              <c:f>'Figurer 2021'!$C$25:$E$25</c:f>
              <c:numCache>
                <c:formatCode>0.00</c:formatCode>
                <c:ptCount val="3"/>
                <c:pt idx="0">
                  <c:v>91.145833332999999</c:v>
                </c:pt>
                <c:pt idx="1">
                  <c:v>130.33854167999999</c:v>
                </c:pt>
                <c:pt idx="2">
                  <c:v>120.3125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72-443D-B018-F9CCDF3A1536}"/>
            </c:ext>
          </c:extLst>
        </c:ser>
        <c:ser>
          <c:idx val="2"/>
          <c:order val="2"/>
          <c:tx>
            <c:strRef>
              <c:f>'Figurer 2021'!$B$26</c:f>
              <c:strCache>
                <c:ptCount val="1"/>
                <c:pt idx="0">
                  <c:v>Danique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'Figurer 2021'!$C$22:$E$23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10-jun</c:v>
                  </c:pt>
                  <c:pt idx="1">
                    <c:v>15-jun</c:v>
                  </c:pt>
                  <c:pt idx="2">
                    <c:v>20-jun</c:v>
                  </c:pt>
                </c:lvl>
              </c:multiLvlStrCache>
            </c:multiLvlStrRef>
          </c:cat>
          <c:val>
            <c:numRef>
              <c:f>'Figurer 2021'!$C$26:$E$26</c:f>
              <c:numCache>
                <c:formatCode>0.00</c:formatCode>
                <c:ptCount val="3"/>
                <c:pt idx="0">
                  <c:v>73.4375</c:v>
                </c:pt>
                <c:pt idx="1">
                  <c:v>130.859375</c:v>
                </c:pt>
                <c:pt idx="2">
                  <c:v>93.229166667000001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72-443D-B018-F9CCDF3A1536}"/>
            </c:ext>
          </c:extLst>
        </c:ser>
        <c:ser>
          <c:idx val="3"/>
          <c:order val="3"/>
          <c:tx>
            <c:strRef>
              <c:f>'Figurer 2021'!$B$27</c:f>
              <c:strCache>
                <c:ptCount val="1"/>
                <c:pt idx="0">
                  <c:v>Mikado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'Figurer 2021'!$C$22:$E$23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10-jun</c:v>
                  </c:pt>
                  <c:pt idx="1">
                    <c:v>15-jun</c:v>
                  </c:pt>
                  <c:pt idx="2">
                    <c:v>20-jun</c:v>
                  </c:pt>
                </c:lvl>
              </c:multiLvlStrCache>
            </c:multiLvlStrRef>
          </c:cat>
          <c:val>
            <c:numRef>
              <c:f>'Figurer 2021'!$C$27:$E$27</c:f>
              <c:numCache>
                <c:formatCode>0.00</c:formatCode>
                <c:ptCount val="3"/>
                <c:pt idx="0">
                  <c:v>68.098958335000006</c:v>
                </c:pt>
                <c:pt idx="1">
                  <c:v>121.22395835</c:v>
                </c:pt>
                <c:pt idx="2">
                  <c:v>116.92708333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72-443D-B018-F9CCDF3A1536}"/>
            </c:ext>
          </c:extLst>
        </c:ser>
        <c:ser>
          <c:idx val="4"/>
          <c:order val="4"/>
          <c:tx>
            <c:strRef>
              <c:f>'Figurer 2021'!$B$28</c:f>
              <c:strCache>
                <c:ptCount val="1"/>
                <c:pt idx="0">
                  <c:v>Jacky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'Figurer 2021'!$C$22:$E$23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10-jun</c:v>
                  </c:pt>
                  <c:pt idx="1">
                    <c:v>15-jun</c:v>
                  </c:pt>
                  <c:pt idx="2">
                    <c:v>20-jun</c:v>
                  </c:pt>
                </c:lvl>
              </c:multiLvlStrCache>
            </c:multiLvlStrRef>
          </c:cat>
          <c:val>
            <c:numRef>
              <c:f>'Figurer 2021'!$C$28:$E$28</c:f>
              <c:numCache>
                <c:formatCode>0.00</c:formatCode>
                <c:ptCount val="3"/>
                <c:pt idx="0">
                  <c:v>59.505208332999999</c:v>
                </c:pt>
                <c:pt idx="1">
                  <c:v>105.33854166</c:v>
                </c:pt>
                <c:pt idx="2">
                  <c:v>99.739583332999999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72-443D-B018-F9CCDF3A1536}"/>
            </c:ext>
          </c:extLst>
        </c:ser>
        <c:ser>
          <c:idx val="5"/>
          <c:order val="5"/>
          <c:tx>
            <c:strRef>
              <c:f>'Figurer 2021'!$B$29</c:f>
              <c:strCache>
                <c:ptCount val="1"/>
                <c:pt idx="0">
                  <c:v>Fenna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'Figurer 2021'!$C$22:$E$23</c:f>
              <c:multiLvlStrCache>
                <c:ptCount val="3"/>
                <c:lvl>
                  <c:pt idx="0">
                    <c:v>med pl.</c:v>
                  </c:pt>
                  <c:pt idx="1">
                    <c:v>med pl.</c:v>
                  </c:pt>
                  <c:pt idx="2">
                    <c:v>uden pl.</c:v>
                  </c:pt>
                </c:lvl>
                <c:lvl>
                  <c:pt idx="0">
                    <c:v>10-jun</c:v>
                  </c:pt>
                  <c:pt idx="1">
                    <c:v>15-jun</c:v>
                  </c:pt>
                  <c:pt idx="2">
                    <c:v>20-jun</c:v>
                  </c:pt>
                </c:lvl>
              </c:multiLvlStrCache>
            </c:multiLvlStrRef>
          </c:cat>
          <c:val>
            <c:numRef>
              <c:f>'Figurer 2021'!$C$29:$E$29</c:f>
              <c:numCache>
                <c:formatCode>0.00</c:formatCode>
                <c:ptCount val="3"/>
                <c:pt idx="0">
                  <c:v>57.161458332999999</c:v>
                </c:pt>
                <c:pt idx="1">
                  <c:v>115.10416667</c:v>
                </c:pt>
                <c:pt idx="2">
                  <c:v>129.16666667000001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072-443D-B018-F9CCDF3A15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5729776"/>
        <c:axId val="605728464"/>
      </c:barChart>
      <c:catAx>
        <c:axId val="60572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605728464"/>
        <c:crosses val="autoZero"/>
        <c:auto val="1"/>
        <c:lblAlgn val="ctr"/>
        <c:lblOffset val="100"/>
        <c:noMultiLvlLbl val="0"/>
      </c:catAx>
      <c:valAx>
        <c:axId val="60572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60572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1056</Words>
  <Characters>6444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 Ravn Nielsen</dc:creator>
  <cp:keywords/>
  <dc:description/>
  <cp:lastModifiedBy>Knud Ravn Nielsen</cp:lastModifiedBy>
  <cp:revision>30</cp:revision>
  <dcterms:created xsi:type="dcterms:W3CDTF">2022-02-02T07:22:00Z</dcterms:created>
  <dcterms:modified xsi:type="dcterms:W3CDTF">2022-03-07T08:27:00Z</dcterms:modified>
</cp:coreProperties>
</file>